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7C1E7" w14:textId="0AF754E4" w:rsidR="00643885" w:rsidRDefault="12BA656D" w:rsidP="767F93A0">
      <w:pPr>
        <w:jc w:val="center"/>
        <w:rPr>
          <w:rFonts w:ascii="Calibri" w:eastAsia="Calibri" w:hAnsi="Calibri" w:cs="Calibri"/>
          <w:b/>
          <w:bCs/>
          <w:sz w:val="32"/>
          <w:szCs w:val="32"/>
          <w:lang w:val="en-US"/>
        </w:rPr>
      </w:pPr>
      <w:r w:rsidRPr="767F93A0">
        <w:rPr>
          <w:rFonts w:ascii="Calibri" w:eastAsia="Calibri" w:hAnsi="Calibri" w:cs="Calibri"/>
          <w:b/>
          <w:bCs/>
          <w:sz w:val="32"/>
          <w:szCs w:val="32"/>
          <w:lang w:val="en-US"/>
        </w:rPr>
        <w:t xml:space="preserve">IDM </w:t>
      </w:r>
      <w:r w:rsidR="0A60E67C" w:rsidRPr="767F93A0">
        <w:rPr>
          <w:rFonts w:ascii="Calibri" w:eastAsia="Calibri" w:hAnsi="Calibri" w:cs="Calibri"/>
          <w:b/>
          <w:bCs/>
          <w:sz w:val="32"/>
          <w:szCs w:val="32"/>
          <w:lang w:val="en-US"/>
        </w:rPr>
        <w:t>Conference</w:t>
      </w:r>
      <w:r w:rsidR="412866AF" w:rsidRPr="767F93A0">
        <w:rPr>
          <w:rFonts w:ascii="Calibri" w:eastAsia="Calibri" w:hAnsi="Calibri" w:cs="Calibri"/>
          <w:b/>
          <w:bCs/>
          <w:sz w:val="32"/>
          <w:szCs w:val="32"/>
          <w:lang w:val="en-US"/>
        </w:rPr>
        <w:t>: Cooperation &amp; Integration in the Danube Region</w:t>
      </w:r>
      <w:r w:rsidR="62534C0A" w:rsidRPr="767F93A0">
        <w:rPr>
          <w:rFonts w:ascii="Calibri" w:eastAsia="Calibri" w:hAnsi="Calibri" w:cs="Calibri"/>
          <w:b/>
          <w:bCs/>
          <w:sz w:val="32"/>
          <w:szCs w:val="32"/>
          <w:lang w:val="en-US"/>
        </w:rPr>
        <w:t xml:space="preserve"> </w:t>
      </w:r>
    </w:p>
    <w:p w14:paraId="7AFE654A" w14:textId="583DB26A" w:rsidR="07AC0408" w:rsidRDefault="40EC28A1" w:rsidP="767F93A0">
      <w:pPr>
        <w:jc w:val="center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767F93A0">
        <w:rPr>
          <w:rFonts w:ascii="Calibri" w:eastAsia="Calibri" w:hAnsi="Calibri" w:cs="Calibri"/>
          <w:b/>
          <w:bCs/>
          <w:sz w:val="28"/>
          <w:szCs w:val="28"/>
        </w:rPr>
        <w:t xml:space="preserve">Date: </w:t>
      </w:r>
      <w:r w:rsidR="1CFC2042" w:rsidRPr="767F93A0">
        <w:rPr>
          <w:rFonts w:ascii="Calibri" w:eastAsia="Calibri" w:hAnsi="Calibri" w:cs="Calibri"/>
          <w:b/>
          <w:bCs/>
          <w:sz w:val="28"/>
          <w:szCs w:val="28"/>
        </w:rPr>
        <w:t>5 December 2024</w:t>
      </w:r>
    </w:p>
    <w:p w14:paraId="5E57A050" w14:textId="20F1AFB1" w:rsidR="066020D0" w:rsidRDefault="066020D0" w:rsidP="767F93A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767F93A0">
        <w:rPr>
          <w:rFonts w:ascii="Calibri" w:eastAsia="Calibri" w:hAnsi="Calibri" w:cs="Calibri"/>
          <w:b/>
          <w:bCs/>
          <w:sz w:val="28"/>
          <w:szCs w:val="28"/>
        </w:rPr>
        <w:t>Location:</w:t>
      </w:r>
      <w:r w:rsidR="332725E2" w:rsidRPr="767F93A0">
        <w:rPr>
          <w:rFonts w:ascii="Calibri" w:eastAsia="Calibri" w:hAnsi="Calibri" w:cs="Calibri"/>
          <w:b/>
          <w:bCs/>
          <w:sz w:val="28"/>
          <w:szCs w:val="28"/>
        </w:rPr>
        <w:t xml:space="preserve"> tbc</w:t>
      </w:r>
      <w:r w:rsidR="59868418" w:rsidRPr="767F93A0">
        <w:rPr>
          <w:rFonts w:ascii="Calibri" w:eastAsia="Calibri" w:hAnsi="Calibri" w:cs="Calibri"/>
          <w:b/>
          <w:bCs/>
          <w:sz w:val="28"/>
          <w:szCs w:val="28"/>
        </w:rPr>
        <w:t xml:space="preserve"> &amp; online webinar</w:t>
      </w:r>
    </w:p>
    <w:p w14:paraId="4CA5FF70" w14:textId="17BA51A8" w:rsidR="6A1C49A5" w:rsidRDefault="7C294C2C" w:rsidP="6A1C49A5">
      <w:pPr>
        <w:rPr>
          <w:rFonts w:ascii="Calibri" w:eastAsia="Calibri" w:hAnsi="Calibri" w:cs="Calibri"/>
          <w:lang w:val="en-US"/>
        </w:rPr>
      </w:pPr>
      <w:r w:rsidRPr="767F93A0">
        <w:rPr>
          <w:rFonts w:ascii="Calibri" w:eastAsia="Calibri" w:hAnsi="Calibri" w:cs="Calibri"/>
          <w:lang w:val="en-US"/>
        </w:rPr>
        <w:t>What role does cooperation continue to play in the Danube Region?</w:t>
      </w:r>
      <w:r w:rsidR="3933743A" w:rsidRPr="767F93A0">
        <w:rPr>
          <w:rFonts w:ascii="Calibri" w:eastAsia="Calibri" w:hAnsi="Calibri" w:cs="Calibri"/>
          <w:lang w:val="en-US"/>
        </w:rPr>
        <w:t xml:space="preserve"> How do post-war countries deal with</w:t>
      </w:r>
      <w:r w:rsidR="4F635897" w:rsidRPr="767F93A0">
        <w:rPr>
          <w:rFonts w:ascii="Calibri" w:eastAsia="Calibri" w:hAnsi="Calibri" w:cs="Calibri"/>
          <w:lang w:val="en-US"/>
        </w:rPr>
        <w:t xml:space="preserve"> integration into the EU? This year’s Danube Conference will </w:t>
      </w:r>
      <w:r w:rsidR="5B716EA3" w:rsidRPr="767F93A0">
        <w:rPr>
          <w:rFonts w:ascii="Calibri" w:eastAsia="Calibri" w:hAnsi="Calibri" w:cs="Calibri"/>
          <w:lang w:val="en-US"/>
        </w:rPr>
        <w:t xml:space="preserve">look back at </w:t>
      </w:r>
      <w:r w:rsidR="7E9D6AAF" w:rsidRPr="767F93A0">
        <w:rPr>
          <w:rFonts w:ascii="Calibri" w:eastAsia="Calibri" w:hAnsi="Calibri" w:cs="Calibri"/>
          <w:lang w:val="en-US"/>
        </w:rPr>
        <w:t>the Austrian Presidency of the EUSDR as well as</w:t>
      </w:r>
      <w:r w:rsidR="29EC88DF" w:rsidRPr="767F93A0">
        <w:rPr>
          <w:rFonts w:ascii="Calibri" w:eastAsia="Calibri" w:hAnsi="Calibri" w:cs="Calibri"/>
          <w:lang w:val="en-US"/>
        </w:rPr>
        <w:t xml:space="preserve"> exploring some of</w:t>
      </w:r>
      <w:r w:rsidR="7E9D6AAF" w:rsidRPr="767F93A0">
        <w:rPr>
          <w:rFonts w:ascii="Calibri" w:eastAsia="Calibri" w:hAnsi="Calibri" w:cs="Calibri"/>
          <w:lang w:val="en-US"/>
        </w:rPr>
        <w:t xml:space="preserve"> the specific </w:t>
      </w:r>
      <w:r w:rsidR="529F96B1" w:rsidRPr="767F93A0">
        <w:rPr>
          <w:rFonts w:ascii="Calibri" w:eastAsia="Calibri" w:hAnsi="Calibri" w:cs="Calibri"/>
          <w:lang w:val="en-US"/>
        </w:rPr>
        <w:t>challenges facing</w:t>
      </w:r>
      <w:r w:rsidR="4F635897" w:rsidRPr="767F93A0">
        <w:rPr>
          <w:rFonts w:ascii="Calibri" w:eastAsia="Calibri" w:hAnsi="Calibri" w:cs="Calibri"/>
          <w:lang w:val="en-US"/>
        </w:rPr>
        <w:t xml:space="preserve"> </w:t>
      </w:r>
      <w:r w:rsidR="394575D5" w:rsidRPr="767F93A0">
        <w:rPr>
          <w:rFonts w:ascii="Calibri" w:eastAsia="Calibri" w:hAnsi="Calibri" w:cs="Calibri"/>
          <w:lang w:val="en-US"/>
        </w:rPr>
        <w:t>Ukraine</w:t>
      </w:r>
      <w:r w:rsidR="6D571915" w:rsidRPr="767F93A0">
        <w:rPr>
          <w:rFonts w:ascii="Calibri" w:eastAsia="Calibri" w:hAnsi="Calibri" w:cs="Calibri"/>
          <w:lang w:val="en-US"/>
        </w:rPr>
        <w:t>, Moldova</w:t>
      </w:r>
      <w:r w:rsidR="394575D5" w:rsidRPr="767F93A0">
        <w:rPr>
          <w:rFonts w:ascii="Calibri" w:eastAsia="Calibri" w:hAnsi="Calibri" w:cs="Calibri"/>
          <w:lang w:val="en-US"/>
        </w:rPr>
        <w:t xml:space="preserve"> and the Western Balkans.</w:t>
      </w:r>
      <w:r w:rsidR="6A1C49A5">
        <w:br/>
      </w:r>
    </w:p>
    <w:p w14:paraId="784900AF" w14:textId="406406E6" w:rsidR="5D5A317E" w:rsidRDefault="08229CAE" w:rsidP="6A1C49A5">
      <w:pPr>
        <w:rPr>
          <w:rFonts w:ascii="Calibri" w:eastAsia="Calibri" w:hAnsi="Calibri" w:cs="Calibri"/>
          <w:b/>
          <w:bCs/>
          <w:lang w:val="en-US"/>
        </w:rPr>
      </w:pPr>
      <w:r w:rsidRPr="6A1C49A5">
        <w:rPr>
          <w:rFonts w:ascii="Calibri" w:eastAsia="Calibri" w:hAnsi="Calibri" w:cs="Calibri"/>
          <w:b/>
          <w:bCs/>
          <w:lang w:val="en-US"/>
        </w:rPr>
        <w:t>17:00</w:t>
      </w:r>
      <w:r w:rsidR="26C432AB" w:rsidRPr="6A1C49A5">
        <w:rPr>
          <w:rFonts w:ascii="Calibri" w:eastAsia="Calibri" w:hAnsi="Calibri" w:cs="Calibri"/>
          <w:b/>
          <w:bCs/>
          <w:lang w:val="en-US"/>
        </w:rPr>
        <w:t>-17:30</w:t>
      </w:r>
      <w:bookmarkStart w:id="0" w:name="_GoBack"/>
      <w:bookmarkEnd w:id="0"/>
    </w:p>
    <w:p w14:paraId="6A008DF4" w14:textId="58679E4C" w:rsidR="6F71485D" w:rsidRDefault="0A336494" w:rsidP="6A1C49A5">
      <w:pPr>
        <w:rPr>
          <w:rFonts w:ascii="Calibri" w:eastAsia="Calibri" w:hAnsi="Calibri" w:cs="Calibri"/>
          <w:b/>
          <w:bCs/>
          <w:lang w:val="en-US"/>
        </w:rPr>
      </w:pPr>
      <w:r w:rsidRPr="3F68A4CC">
        <w:rPr>
          <w:rFonts w:ascii="Calibri" w:eastAsia="Calibri" w:hAnsi="Calibri" w:cs="Calibri"/>
          <w:b/>
          <w:bCs/>
          <w:lang w:val="en-US"/>
        </w:rPr>
        <w:t>Greeting words</w:t>
      </w:r>
    </w:p>
    <w:p w14:paraId="6FCA8DBD" w14:textId="007B3319" w:rsidR="1E14BA97" w:rsidRDefault="642EFDA2" w:rsidP="61FFC1BD">
      <w:pPr>
        <w:pStyle w:val="ListParagraph"/>
        <w:numPr>
          <w:ilvl w:val="0"/>
          <w:numId w:val="3"/>
        </w:numPr>
        <w:rPr>
          <w:rFonts w:ascii="Calibri" w:eastAsia="Calibri" w:hAnsi="Calibri" w:cs="Calibri"/>
        </w:rPr>
      </w:pPr>
      <w:r w:rsidRPr="4E23F4F1">
        <w:rPr>
          <w:rFonts w:ascii="Calibri" w:eastAsia="Calibri" w:hAnsi="Calibri" w:cs="Calibri"/>
        </w:rPr>
        <w:t>Christian Wigand</w:t>
      </w:r>
      <w:r w:rsidR="7FE27744" w:rsidRPr="4E23F4F1">
        <w:rPr>
          <w:rFonts w:ascii="Calibri" w:eastAsia="Calibri" w:hAnsi="Calibri" w:cs="Calibri"/>
        </w:rPr>
        <w:t xml:space="preserve">, </w:t>
      </w:r>
      <w:r w:rsidR="49E50461" w:rsidRPr="4E23F4F1">
        <w:rPr>
          <w:rFonts w:ascii="Calibri" w:eastAsia="Calibri" w:hAnsi="Calibri" w:cs="Calibri"/>
        </w:rPr>
        <w:t>Acting Head of Representation of the European Commission in Austria</w:t>
      </w:r>
      <w:r w:rsidR="6D9F4ACA" w:rsidRPr="4E23F4F1">
        <w:rPr>
          <w:rFonts w:ascii="Calibri" w:eastAsia="Calibri" w:hAnsi="Calibri" w:cs="Calibri"/>
        </w:rPr>
        <w:t xml:space="preserve"> </w:t>
      </w:r>
      <w:r w:rsidR="67650214" w:rsidRPr="4E23F4F1">
        <w:rPr>
          <w:rFonts w:ascii="Calibri" w:eastAsia="Calibri" w:hAnsi="Calibri" w:cs="Calibri"/>
        </w:rPr>
        <w:t>(tbc)</w:t>
      </w:r>
    </w:p>
    <w:p w14:paraId="0238CDB3" w14:textId="6623FD20" w:rsidR="6F71485D" w:rsidRDefault="0A336494" w:rsidP="6A1C49A5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lang w:val="en-US"/>
        </w:rPr>
      </w:pPr>
      <w:r w:rsidRPr="4E23F4F1">
        <w:rPr>
          <w:rFonts w:ascii="Calibri" w:eastAsia="Calibri" w:hAnsi="Calibri" w:cs="Calibri"/>
          <w:lang w:val="en-US"/>
        </w:rPr>
        <w:t xml:space="preserve">Friedrich </w:t>
      </w:r>
      <w:proofErr w:type="spellStart"/>
      <w:r w:rsidRPr="4E23F4F1">
        <w:rPr>
          <w:rFonts w:ascii="Calibri" w:eastAsia="Calibri" w:hAnsi="Calibri" w:cs="Calibri"/>
          <w:lang w:val="en-US"/>
        </w:rPr>
        <w:t>Faulhammer</w:t>
      </w:r>
      <w:proofErr w:type="spellEnd"/>
      <w:r w:rsidRPr="4E23F4F1">
        <w:rPr>
          <w:rFonts w:ascii="Calibri" w:eastAsia="Calibri" w:hAnsi="Calibri" w:cs="Calibri"/>
          <w:lang w:val="en-US"/>
        </w:rPr>
        <w:t>, Chairman, Institute for the Danube Region and Central Europe (IDM)</w:t>
      </w:r>
      <w:r w:rsidR="6F71485D">
        <w:br/>
      </w:r>
    </w:p>
    <w:p w14:paraId="1F0C7B4F" w14:textId="66DAA6BB" w:rsidR="41270ECE" w:rsidRDefault="637D21AF" w:rsidP="0A05A39B">
      <w:pPr>
        <w:rPr>
          <w:rFonts w:ascii="Calibri" w:eastAsia="Calibri" w:hAnsi="Calibri" w:cs="Calibri"/>
          <w:b/>
          <w:bCs/>
          <w:lang w:val="en-US"/>
        </w:rPr>
      </w:pPr>
      <w:r w:rsidRPr="0A05A39B">
        <w:rPr>
          <w:rFonts w:ascii="Calibri" w:eastAsia="Calibri" w:hAnsi="Calibri" w:cs="Calibri"/>
          <w:b/>
          <w:bCs/>
          <w:lang w:val="en-US"/>
        </w:rPr>
        <w:t>Kick-off Presentation of Project “</w:t>
      </w:r>
      <w:r w:rsidR="5B0C6799" w:rsidRPr="0A05A39B">
        <w:rPr>
          <w:rFonts w:ascii="Calibri" w:eastAsia="Calibri" w:hAnsi="Calibri" w:cs="Calibri"/>
          <w:b/>
          <w:bCs/>
          <w:lang w:val="en-US"/>
        </w:rPr>
        <w:t>Central Europe and Future EU Enlargement</w:t>
      </w:r>
      <w:r w:rsidRPr="0A05A39B">
        <w:rPr>
          <w:rFonts w:ascii="Calibri" w:eastAsia="Calibri" w:hAnsi="Calibri" w:cs="Calibri"/>
          <w:b/>
          <w:bCs/>
          <w:lang w:val="en-US"/>
        </w:rPr>
        <w:t>”</w:t>
      </w:r>
      <w:r w:rsidR="29187CAC" w:rsidRPr="0A05A39B">
        <w:rPr>
          <w:rFonts w:ascii="Calibri" w:eastAsia="Calibri" w:hAnsi="Calibri" w:cs="Calibri"/>
          <w:b/>
          <w:bCs/>
          <w:lang w:val="en-US"/>
        </w:rPr>
        <w:t xml:space="preserve"> </w:t>
      </w:r>
    </w:p>
    <w:p w14:paraId="67A3C670" w14:textId="455A1E99" w:rsidR="41270ECE" w:rsidRDefault="6F2338D3" w:rsidP="0A05A39B">
      <w:pPr>
        <w:rPr>
          <w:rFonts w:ascii="Calibri" w:eastAsia="Calibri" w:hAnsi="Calibri" w:cs="Calibri"/>
          <w:lang w:val="en-US"/>
        </w:rPr>
      </w:pPr>
      <w:r w:rsidRPr="0A05A39B">
        <w:rPr>
          <w:rFonts w:ascii="Calibri" w:eastAsia="Calibri" w:hAnsi="Calibri" w:cs="Calibri"/>
          <w:lang w:val="en-US"/>
        </w:rPr>
        <w:t>The project aims to support the processes of EU integration by working with think tanks</w:t>
      </w:r>
      <w:r w:rsidR="756634C6" w:rsidRPr="0A05A39B">
        <w:rPr>
          <w:rFonts w:ascii="Calibri" w:eastAsia="Calibri" w:hAnsi="Calibri" w:cs="Calibri"/>
          <w:lang w:val="en-US"/>
        </w:rPr>
        <w:t xml:space="preserve"> from across the region</w:t>
      </w:r>
      <w:r w:rsidRPr="0A05A39B">
        <w:rPr>
          <w:rFonts w:ascii="Calibri" w:eastAsia="Calibri" w:hAnsi="Calibri" w:cs="Calibri"/>
          <w:lang w:val="en-US"/>
        </w:rPr>
        <w:t xml:space="preserve"> to create an active network that can share expertise, stimulate common understanding and develop joint solutions. </w:t>
      </w:r>
    </w:p>
    <w:p w14:paraId="2891168D" w14:textId="604F9F4A" w:rsidR="41270ECE" w:rsidRDefault="29187CAC" w:rsidP="0A05A39B">
      <w:pPr>
        <w:rPr>
          <w:rFonts w:ascii="Calibri" w:eastAsia="Calibri" w:hAnsi="Calibri" w:cs="Calibri"/>
          <w:lang w:val="en-US"/>
        </w:rPr>
      </w:pPr>
      <w:r w:rsidRPr="0A05A39B">
        <w:rPr>
          <w:rFonts w:ascii="Calibri" w:eastAsia="Calibri" w:hAnsi="Calibri" w:cs="Calibri"/>
          <w:lang w:val="en-US"/>
        </w:rPr>
        <w:t>P</w:t>
      </w:r>
      <w:r w:rsidR="637D21AF" w:rsidRPr="0A05A39B">
        <w:rPr>
          <w:rFonts w:ascii="Calibri" w:eastAsia="Calibri" w:hAnsi="Calibri" w:cs="Calibri"/>
          <w:lang w:val="en-US"/>
        </w:rPr>
        <w:t>roject partners</w:t>
      </w:r>
      <w:r w:rsidR="2F2FF694" w:rsidRPr="0A05A39B">
        <w:rPr>
          <w:rFonts w:ascii="Calibri" w:eastAsia="Calibri" w:hAnsi="Calibri" w:cs="Calibri"/>
          <w:lang w:val="en-US"/>
        </w:rPr>
        <w:t xml:space="preserve">: </w:t>
      </w:r>
    </w:p>
    <w:p w14:paraId="77AD642C" w14:textId="2E7623D9" w:rsidR="41270ECE" w:rsidRDefault="21B63C23" w:rsidP="0A05A39B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lang w:val="en-US"/>
        </w:rPr>
      </w:pPr>
      <w:r w:rsidRPr="0A05A39B">
        <w:rPr>
          <w:rFonts w:ascii="Calibri" w:eastAsia="Calibri" w:hAnsi="Calibri" w:cs="Calibri"/>
          <w:lang w:val="en-US"/>
        </w:rPr>
        <w:t>Association for International Affairs (AMO)</w:t>
      </w:r>
      <w:r w:rsidR="04A773D0" w:rsidRPr="0A05A39B">
        <w:rPr>
          <w:rFonts w:ascii="Calibri" w:eastAsia="Calibri" w:hAnsi="Calibri" w:cs="Calibri"/>
          <w:lang w:val="en-US"/>
        </w:rPr>
        <w:t>, Czechia</w:t>
      </w:r>
    </w:p>
    <w:p w14:paraId="37C42C74" w14:textId="7698BDCD" w:rsidR="41270ECE" w:rsidRDefault="21B63C23" w:rsidP="0A05A39B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lang w:val="en-US"/>
        </w:rPr>
      </w:pPr>
      <w:r w:rsidRPr="0A05A39B">
        <w:rPr>
          <w:rFonts w:ascii="Calibri" w:eastAsia="Calibri" w:hAnsi="Calibri" w:cs="Calibri"/>
          <w:lang w:val="en-US"/>
        </w:rPr>
        <w:t>Hungarian Institute of International Affairs (HIIA)</w:t>
      </w:r>
      <w:r w:rsidR="4A4782A6" w:rsidRPr="0A05A39B">
        <w:rPr>
          <w:rFonts w:ascii="Calibri" w:eastAsia="Calibri" w:hAnsi="Calibri" w:cs="Calibri"/>
          <w:lang w:val="en-US"/>
        </w:rPr>
        <w:t>, Hungary</w:t>
      </w:r>
    </w:p>
    <w:p w14:paraId="4020C35F" w14:textId="6E7A20CE" w:rsidR="41270ECE" w:rsidRDefault="21B63C23" w:rsidP="0A05A39B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lang w:val="en-US"/>
        </w:rPr>
      </w:pPr>
      <w:r w:rsidRPr="0A05A39B">
        <w:rPr>
          <w:rFonts w:ascii="Calibri" w:eastAsia="Calibri" w:hAnsi="Calibri" w:cs="Calibri"/>
          <w:lang w:val="en-US"/>
        </w:rPr>
        <w:t>Institute of Public Affairs (IPA)</w:t>
      </w:r>
      <w:r w:rsidR="686547B4" w:rsidRPr="0A05A39B">
        <w:rPr>
          <w:rFonts w:ascii="Calibri" w:eastAsia="Calibri" w:hAnsi="Calibri" w:cs="Calibri"/>
          <w:lang w:val="en-US"/>
        </w:rPr>
        <w:t>, Poland</w:t>
      </w:r>
    </w:p>
    <w:p w14:paraId="0EA7D793" w14:textId="440A8F8D" w:rsidR="41270ECE" w:rsidRDefault="3E122D5B" w:rsidP="0A05A39B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lang w:val="en-US"/>
        </w:rPr>
      </w:pPr>
      <w:r w:rsidRPr="0A05A39B">
        <w:rPr>
          <w:rFonts w:ascii="Calibri" w:eastAsia="Calibri" w:hAnsi="Calibri" w:cs="Calibri"/>
          <w:lang w:val="en-US"/>
        </w:rPr>
        <w:t>Institute for Public Affairs (IVO)</w:t>
      </w:r>
      <w:r w:rsidR="1B857743" w:rsidRPr="0A05A39B">
        <w:rPr>
          <w:rFonts w:ascii="Calibri" w:eastAsia="Calibri" w:hAnsi="Calibri" w:cs="Calibri"/>
          <w:lang w:val="en-US"/>
        </w:rPr>
        <w:t>, Slovakia</w:t>
      </w:r>
    </w:p>
    <w:p w14:paraId="61DAEFD2" w14:textId="137CC992" w:rsidR="41270ECE" w:rsidRDefault="3E122D5B" w:rsidP="0A05A39B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lang w:val="en-US"/>
        </w:rPr>
      </w:pPr>
      <w:r w:rsidRPr="0A05A39B">
        <w:rPr>
          <w:rFonts w:ascii="Calibri" w:eastAsia="Calibri" w:hAnsi="Calibri" w:cs="Calibri"/>
          <w:lang w:val="en-US"/>
        </w:rPr>
        <w:t>European Policy Center (CEP)</w:t>
      </w:r>
      <w:r w:rsidR="1B2B7535" w:rsidRPr="0A05A39B">
        <w:rPr>
          <w:rFonts w:ascii="Calibri" w:eastAsia="Calibri" w:hAnsi="Calibri" w:cs="Calibri"/>
          <w:lang w:val="en-US"/>
        </w:rPr>
        <w:t>, Serbia</w:t>
      </w:r>
    </w:p>
    <w:p w14:paraId="4475F7C1" w14:textId="20B25843" w:rsidR="41270ECE" w:rsidRDefault="3E122D5B" w:rsidP="0A05A39B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lang w:val="en-US"/>
        </w:rPr>
      </w:pPr>
      <w:r w:rsidRPr="0A05A39B">
        <w:rPr>
          <w:rFonts w:ascii="Calibri" w:eastAsia="Calibri" w:hAnsi="Calibri" w:cs="Calibri"/>
          <w:lang w:val="en-US"/>
        </w:rPr>
        <w:t>Ukrainian Institute for International Politics (UIIP)</w:t>
      </w:r>
      <w:r w:rsidR="7AF204ED" w:rsidRPr="0A05A39B">
        <w:rPr>
          <w:rFonts w:ascii="Calibri" w:eastAsia="Calibri" w:hAnsi="Calibri" w:cs="Calibri"/>
          <w:lang w:val="en-US"/>
        </w:rPr>
        <w:t>, Ukraine</w:t>
      </w:r>
    </w:p>
    <w:p w14:paraId="48B31434" w14:textId="46353A18" w:rsidR="35CD6E11" w:rsidRDefault="61426414" w:rsidP="767F93A0">
      <w:pPr>
        <w:rPr>
          <w:rFonts w:ascii="Calibri" w:eastAsia="Calibri" w:hAnsi="Calibri" w:cs="Calibri"/>
          <w:lang w:val="en-US"/>
        </w:rPr>
      </w:pPr>
      <w:r w:rsidRPr="767F93A0">
        <w:rPr>
          <w:rFonts w:ascii="Calibri" w:eastAsia="Calibri" w:hAnsi="Calibri" w:cs="Calibri"/>
          <w:lang w:val="en-US"/>
        </w:rPr>
        <w:t xml:space="preserve">The project is co-financed by the governments of Czechia, Hungary, Poland and Slovakia through </w:t>
      </w:r>
      <w:proofErr w:type="spellStart"/>
      <w:r w:rsidRPr="767F93A0">
        <w:rPr>
          <w:rFonts w:ascii="Calibri" w:eastAsia="Calibri" w:hAnsi="Calibri" w:cs="Calibri"/>
          <w:lang w:val="en-US"/>
        </w:rPr>
        <w:t>Visegrad</w:t>
      </w:r>
      <w:proofErr w:type="spellEnd"/>
      <w:r w:rsidRPr="767F93A0">
        <w:rPr>
          <w:rFonts w:ascii="Calibri" w:eastAsia="Calibri" w:hAnsi="Calibri" w:cs="Calibri"/>
          <w:lang w:val="en-US"/>
        </w:rPr>
        <w:t xml:space="preserve"> Grants from the International </w:t>
      </w:r>
      <w:proofErr w:type="spellStart"/>
      <w:r w:rsidRPr="767F93A0">
        <w:rPr>
          <w:rFonts w:ascii="Calibri" w:eastAsia="Calibri" w:hAnsi="Calibri" w:cs="Calibri"/>
          <w:lang w:val="en-US"/>
        </w:rPr>
        <w:t>Visegrad</w:t>
      </w:r>
      <w:proofErr w:type="spellEnd"/>
      <w:r w:rsidRPr="767F93A0">
        <w:rPr>
          <w:rFonts w:ascii="Calibri" w:eastAsia="Calibri" w:hAnsi="Calibri" w:cs="Calibri"/>
          <w:lang w:val="en-US"/>
        </w:rPr>
        <w:t xml:space="preserve"> Fund. The mission of the fund is to advance ideas for sustainable regional cooperation in Central Europe.</w:t>
      </w:r>
      <w:r w:rsidR="35CD6E11">
        <w:br/>
      </w:r>
    </w:p>
    <w:p w14:paraId="31BF5397" w14:textId="02A91584" w:rsidR="35CD6E11" w:rsidRDefault="35CD6E11" w:rsidP="6A1C49A5">
      <w:pPr>
        <w:rPr>
          <w:rFonts w:ascii="Calibri" w:eastAsia="Calibri" w:hAnsi="Calibri" w:cs="Calibri"/>
          <w:b/>
          <w:bCs/>
          <w:lang w:val="en-US"/>
        </w:rPr>
      </w:pPr>
      <w:r w:rsidRPr="767F93A0">
        <w:rPr>
          <w:rFonts w:ascii="Calibri" w:eastAsia="Calibri" w:hAnsi="Calibri" w:cs="Calibri"/>
          <w:b/>
          <w:bCs/>
        </w:rPr>
        <w:lastRenderedPageBreak/>
        <w:t>17</w:t>
      </w:r>
      <w:r w:rsidR="7E9D2DED" w:rsidRPr="767F93A0">
        <w:rPr>
          <w:rFonts w:ascii="Calibri" w:eastAsia="Calibri" w:hAnsi="Calibri" w:cs="Calibri"/>
          <w:b/>
          <w:bCs/>
        </w:rPr>
        <w:t>:</w:t>
      </w:r>
      <w:r w:rsidR="5AEB72B8" w:rsidRPr="767F93A0">
        <w:rPr>
          <w:rFonts w:ascii="Calibri" w:eastAsia="Calibri" w:hAnsi="Calibri" w:cs="Calibri"/>
          <w:b/>
          <w:bCs/>
        </w:rPr>
        <w:t>30</w:t>
      </w:r>
      <w:r w:rsidR="7E9D2DED" w:rsidRPr="767F93A0">
        <w:rPr>
          <w:rFonts w:ascii="Calibri" w:eastAsia="Calibri" w:hAnsi="Calibri" w:cs="Calibri"/>
          <w:b/>
          <w:bCs/>
        </w:rPr>
        <w:t xml:space="preserve"> – </w:t>
      </w:r>
      <w:r w:rsidR="338F55A3" w:rsidRPr="767F93A0">
        <w:rPr>
          <w:rFonts w:ascii="Calibri" w:eastAsia="Calibri" w:hAnsi="Calibri" w:cs="Calibri"/>
          <w:b/>
          <w:bCs/>
        </w:rPr>
        <w:t>18:45</w:t>
      </w:r>
      <w:r w:rsidR="0BF65735" w:rsidRPr="767F93A0">
        <w:rPr>
          <w:rFonts w:ascii="Calibri" w:eastAsia="Calibri" w:hAnsi="Calibri" w:cs="Calibri"/>
          <w:b/>
          <w:bCs/>
        </w:rPr>
        <w:t xml:space="preserve"> </w:t>
      </w:r>
    </w:p>
    <w:p w14:paraId="2D169895" w14:textId="2351056C" w:rsidR="66EC0B8B" w:rsidRDefault="66EC0B8B" w:rsidP="6A1C49A5">
      <w:pPr>
        <w:rPr>
          <w:rFonts w:ascii="Calibri" w:eastAsia="Calibri" w:hAnsi="Calibri" w:cs="Calibri"/>
          <w:b/>
          <w:bCs/>
        </w:rPr>
      </w:pPr>
      <w:r w:rsidRPr="6A1C49A5">
        <w:rPr>
          <w:rFonts w:ascii="Calibri" w:eastAsia="Calibri" w:hAnsi="Calibri" w:cs="Calibri"/>
          <w:b/>
          <w:bCs/>
        </w:rPr>
        <w:t xml:space="preserve">Panel </w:t>
      </w:r>
      <w:r w:rsidR="4CFAFDDB" w:rsidRPr="6A1C49A5">
        <w:rPr>
          <w:rFonts w:ascii="Calibri" w:eastAsia="Calibri" w:hAnsi="Calibri" w:cs="Calibri"/>
          <w:b/>
          <w:bCs/>
        </w:rPr>
        <w:t xml:space="preserve">discussion: </w:t>
      </w:r>
      <w:r w:rsidRPr="6A1C49A5">
        <w:rPr>
          <w:rFonts w:ascii="Calibri" w:eastAsia="Calibri" w:hAnsi="Calibri" w:cs="Calibri"/>
          <w:b/>
          <w:bCs/>
        </w:rPr>
        <w:t>EUSDR and the Future of European Integration</w:t>
      </w:r>
    </w:p>
    <w:p w14:paraId="74FD0DE8" w14:textId="103603AB" w:rsidR="6E12D9C6" w:rsidRDefault="6B1CB4EC" w:rsidP="767F93A0">
      <w:pPr>
        <w:rPr>
          <w:rFonts w:ascii="Calibri" w:eastAsia="Calibri" w:hAnsi="Calibri" w:cs="Calibri"/>
          <w:lang w:val="en-US"/>
        </w:rPr>
      </w:pPr>
      <w:r w:rsidRPr="767F93A0">
        <w:rPr>
          <w:rFonts w:ascii="Calibri" w:eastAsia="Calibri" w:hAnsi="Calibri" w:cs="Calibri"/>
          <w:lang w:val="en-US"/>
        </w:rPr>
        <w:t>As Austria reaches the end of its Presidency of the EUSDR, we will look back at a year of tr</w:t>
      </w:r>
      <w:r w:rsidR="72E1DF2C" w:rsidRPr="767F93A0">
        <w:rPr>
          <w:rFonts w:ascii="Calibri" w:eastAsia="Calibri" w:hAnsi="Calibri" w:cs="Calibri"/>
          <w:lang w:val="en-US"/>
        </w:rPr>
        <w:t xml:space="preserve">ansition </w:t>
      </w:r>
      <w:r w:rsidRPr="767F93A0">
        <w:rPr>
          <w:rFonts w:ascii="Calibri" w:eastAsia="Calibri" w:hAnsi="Calibri" w:cs="Calibri"/>
          <w:lang w:val="en-US"/>
        </w:rPr>
        <w:t>in the Danube Region.</w:t>
      </w:r>
      <w:r w:rsidR="230E424B" w:rsidRPr="767F93A0">
        <w:rPr>
          <w:rFonts w:ascii="Calibri" w:eastAsia="Calibri" w:hAnsi="Calibri" w:cs="Calibri"/>
          <w:lang w:val="en-US"/>
        </w:rPr>
        <w:t xml:space="preserve"> </w:t>
      </w:r>
      <w:r w:rsidR="509BC19A" w:rsidRPr="767F93A0">
        <w:rPr>
          <w:rFonts w:ascii="Calibri" w:eastAsia="Calibri" w:hAnsi="Calibri" w:cs="Calibri"/>
          <w:lang w:val="en-US"/>
        </w:rPr>
        <w:t xml:space="preserve">Economic uncertainty, climate change and growing social imbalance </w:t>
      </w:r>
      <w:r w:rsidR="6A0B762C" w:rsidRPr="767F93A0">
        <w:rPr>
          <w:rFonts w:ascii="Calibri" w:eastAsia="Calibri" w:hAnsi="Calibri" w:cs="Calibri"/>
          <w:lang w:val="en-US"/>
        </w:rPr>
        <w:t>have all made their mark on the region</w:t>
      </w:r>
      <w:r w:rsidR="3FFBC741" w:rsidRPr="767F93A0">
        <w:rPr>
          <w:rFonts w:ascii="Calibri" w:eastAsia="Calibri" w:hAnsi="Calibri" w:cs="Calibri"/>
          <w:lang w:val="en-US"/>
        </w:rPr>
        <w:t>,</w:t>
      </w:r>
      <w:r w:rsidR="515C6D1D" w:rsidRPr="767F93A0">
        <w:rPr>
          <w:rFonts w:ascii="Calibri" w:eastAsia="Calibri" w:hAnsi="Calibri" w:cs="Calibri"/>
          <w:lang w:val="en-US"/>
        </w:rPr>
        <w:t xml:space="preserve"> accentuating</w:t>
      </w:r>
      <w:r w:rsidR="3FFBC741" w:rsidRPr="767F93A0">
        <w:rPr>
          <w:rFonts w:ascii="Calibri" w:eastAsia="Calibri" w:hAnsi="Calibri" w:cs="Calibri"/>
          <w:lang w:val="en-US"/>
        </w:rPr>
        <w:t xml:space="preserve"> the need for European</w:t>
      </w:r>
      <w:r w:rsidR="4F16AE4A" w:rsidRPr="767F93A0">
        <w:rPr>
          <w:rFonts w:ascii="Calibri" w:eastAsia="Calibri" w:hAnsi="Calibri" w:cs="Calibri"/>
          <w:lang w:val="en-US"/>
        </w:rPr>
        <w:t xml:space="preserve"> </w:t>
      </w:r>
      <w:r w:rsidR="3FFBC741" w:rsidRPr="767F93A0">
        <w:rPr>
          <w:rFonts w:ascii="Calibri" w:eastAsia="Calibri" w:hAnsi="Calibri" w:cs="Calibri"/>
          <w:lang w:val="en-US"/>
        </w:rPr>
        <w:t>integration. D</w:t>
      </w:r>
      <w:r w:rsidR="20FF7B82" w:rsidRPr="767F93A0">
        <w:rPr>
          <w:rFonts w:ascii="Calibri" w:eastAsia="Calibri" w:hAnsi="Calibri" w:cs="Calibri"/>
          <w:lang w:val="en-US"/>
        </w:rPr>
        <w:t xml:space="preserve">ue to the ongoing war, </w:t>
      </w:r>
      <w:r w:rsidR="25FA9B00" w:rsidRPr="767F93A0">
        <w:rPr>
          <w:rFonts w:ascii="Calibri" w:eastAsia="Calibri" w:hAnsi="Calibri" w:cs="Calibri"/>
          <w:lang w:val="en-US"/>
        </w:rPr>
        <w:t xml:space="preserve">Ukraine </w:t>
      </w:r>
      <w:r w:rsidR="37AC8515" w:rsidRPr="767F93A0">
        <w:rPr>
          <w:rFonts w:ascii="Calibri" w:eastAsia="Calibri" w:hAnsi="Calibri" w:cs="Calibri"/>
          <w:lang w:val="en-US"/>
        </w:rPr>
        <w:t xml:space="preserve">faces </w:t>
      </w:r>
      <w:r w:rsidR="606B1809" w:rsidRPr="767F93A0">
        <w:rPr>
          <w:rFonts w:ascii="Calibri" w:eastAsia="Calibri" w:hAnsi="Calibri" w:cs="Calibri"/>
          <w:lang w:val="en-US"/>
        </w:rPr>
        <w:t xml:space="preserve">specific challenges when it comes </w:t>
      </w:r>
      <w:r w:rsidR="01763361" w:rsidRPr="767F93A0">
        <w:rPr>
          <w:rFonts w:ascii="Calibri" w:eastAsia="Calibri" w:hAnsi="Calibri" w:cs="Calibri"/>
          <w:lang w:val="en-US"/>
        </w:rPr>
        <w:t xml:space="preserve">to </w:t>
      </w:r>
      <w:r w:rsidR="71AD9B5D" w:rsidRPr="767F93A0">
        <w:rPr>
          <w:rFonts w:ascii="Calibri" w:eastAsia="Calibri" w:hAnsi="Calibri" w:cs="Calibri"/>
          <w:lang w:val="en-US"/>
        </w:rPr>
        <w:t xml:space="preserve">accession </w:t>
      </w:r>
      <w:r w:rsidR="01763361" w:rsidRPr="767F93A0">
        <w:rPr>
          <w:rFonts w:ascii="Calibri" w:eastAsia="Calibri" w:hAnsi="Calibri" w:cs="Calibri"/>
          <w:lang w:val="en-US"/>
        </w:rPr>
        <w:t xml:space="preserve">into the EU. Yet it is not the only country in the region that </w:t>
      </w:r>
      <w:r w:rsidR="27E0E781" w:rsidRPr="767F93A0">
        <w:rPr>
          <w:rFonts w:ascii="Calibri" w:eastAsia="Calibri" w:hAnsi="Calibri" w:cs="Calibri"/>
          <w:lang w:val="en-US"/>
        </w:rPr>
        <w:t>has been</w:t>
      </w:r>
      <w:r w:rsidR="01763361" w:rsidRPr="767F93A0">
        <w:rPr>
          <w:rFonts w:ascii="Calibri" w:eastAsia="Calibri" w:hAnsi="Calibri" w:cs="Calibri"/>
          <w:lang w:val="en-US"/>
        </w:rPr>
        <w:t xml:space="preserve"> shaped by </w:t>
      </w:r>
      <w:r w:rsidR="5E7D0461" w:rsidRPr="767F93A0">
        <w:rPr>
          <w:rFonts w:ascii="Calibri" w:eastAsia="Calibri" w:hAnsi="Calibri" w:cs="Calibri"/>
          <w:lang w:val="en-US"/>
        </w:rPr>
        <w:t>conflict</w:t>
      </w:r>
      <w:r w:rsidR="03D5912D" w:rsidRPr="767F93A0">
        <w:rPr>
          <w:rFonts w:ascii="Calibri" w:eastAsia="Calibri" w:hAnsi="Calibri" w:cs="Calibri"/>
          <w:lang w:val="en-US"/>
        </w:rPr>
        <w:t xml:space="preserve">: </w:t>
      </w:r>
      <w:r w:rsidR="01763361" w:rsidRPr="767F93A0">
        <w:rPr>
          <w:rFonts w:ascii="Calibri" w:eastAsia="Calibri" w:hAnsi="Calibri" w:cs="Calibri"/>
          <w:lang w:val="en-US"/>
        </w:rPr>
        <w:t xml:space="preserve">even though the Yugoslav wars </w:t>
      </w:r>
      <w:r w:rsidR="5F7B3C89" w:rsidRPr="767F93A0">
        <w:rPr>
          <w:rFonts w:ascii="Calibri" w:eastAsia="Calibri" w:hAnsi="Calibri" w:cs="Calibri"/>
          <w:lang w:val="en-US"/>
        </w:rPr>
        <w:t>are no longer raging, the effects continue to be felt and to hinder integration. What can Ukraine and the Western Balkans learn from ea</w:t>
      </w:r>
      <w:r w:rsidR="7777F1FC" w:rsidRPr="767F93A0">
        <w:rPr>
          <w:rFonts w:ascii="Calibri" w:eastAsia="Calibri" w:hAnsi="Calibri" w:cs="Calibri"/>
          <w:lang w:val="en-US"/>
        </w:rPr>
        <w:t>ch other in view of their s</w:t>
      </w:r>
      <w:r w:rsidR="4CF20C29" w:rsidRPr="767F93A0">
        <w:rPr>
          <w:rFonts w:ascii="Calibri" w:eastAsia="Calibri" w:hAnsi="Calibri" w:cs="Calibri"/>
          <w:lang w:val="en-US"/>
        </w:rPr>
        <w:t>pecific</w:t>
      </w:r>
      <w:r w:rsidR="7777F1FC" w:rsidRPr="767F93A0">
        <w:rPr>
          <w:rFonts w:ascii="Calibri" w:eastAsia="Calibri" w:hAnsi="Calibri" w:cs="Calibri"/>
          <w:lang w:val="en-US"/>
        </w:rPr>
        <w:t xml:space="preserve"> </w:t>
      </w:r>
      <w:r w:rsidR="70115D8B" w:rsidRPr="767F93A0">
        <w:rPr>
          <w:rFonts w:ascii="Calibri" w:eastAsia="Calibri" w:hAnsi="Calibri" w:cs="Calibri"/>
          <w:lang w:val="en-US"/>
        </w:rPr>
        <w:t>experiences</w:t>
      </w:r>
      <w:r w:rsidR="7777F1FC" w:rsidRPr="767F93A0">
        <w:rPr>
          <w:rFonts w:ascii="Calibri" w:eastAsia="Calibri" w:hAnsi="Calibri" w:cs="Calibri"/>
          <w:lang w:val="en-US"/>
        </w:rPr>
        <w:t>?</w:t>
      </w:r>
      <w:r w:rsidR="37AC8515" w:rsidRPr="767F93A0">
        <w:rPr>
          <w:rFonts w:ascii="Calibri" w:eastAsia="Calibri" w:hAnsi="Calibri" w:cs="Calibri"/>
          <w:lang w:val="en-US"/>
        </w:rPr>
        <w:t xml:space="preserve"> </w:t>
      </w:r>
      <w:r w:rsidR="12DCF119" w:rsidRPr="767F93A0">
        <w:rPr>
          <w:rFonts w:ascii="Calibri" w:eastAsia="Calibri" w:hAnsi="Calibri" w:cs="Calibri"/>
          <w:lang w:val="en-US"/>
        </w:rPr>
        <w:t>H</w:t>
      </w:r>
      <w:r w:rsidR="5F265DBA" w:rsidRPr="767F93A0">
        <w:rPr>
          <w:rFonts w:ascii="Calibri" w:eastAsia="Calibri" w:hAnsi="Calibri" w:cs="Calibri"/>
          <w:lang w:val="en-US"/>
        </w:rPr>
        <w:t xml:space="preserve">ow can the region achieve resilience, security and prosperity </w:t>
      </w:r>
      <w:r w:rsidR="1364A27E" w:rsidRPr="767F93A0">
        <w:rPr>
          <w:rFonts w:ascii="Calibri" w:eastAsia="Calibri" w:hAnsi="Calibri" w:cs="Calibri"/>
          <w:lang w:val="en-US"/>
        </w:rPr>
        <w:t>in</w:t>
      </w:r>
      <w:r w:rsidR="052BED25" w:rsidRPr="767F93A0">
        <w:rPr>
          <w:rFonts w:ascii="Calibri" w:eastAsia="Calibri" w:hAnsi="Calibri" w:cs="Calibri"/>
          <w:lang w:val="en-US"/>
        </w:rPr>
        <w:t xml:space="preserve"> </w:t>
      </w:r>
      <w:r w:rsidR="123F901E" w:rsidRPr="767F93A0">
        <w:rPr>
          <w:rFonts w:ascii="Calibri" w:eastAsia="Calibri" w:hAnsi="Calibri" w:cs="Calibri"/>
          <w:lang w:val="en-US"/>
        </w:rPr>
        <w:t xml:space="preserve">the </w:t>
      </w:r>
      <w:r w:rsidR="052BED25" w:rsidRPr="767F93A0">
        <w:rPr>
          <w:rFonts w:ascii="Calibri" w:eastAsia="Calibri" w:hAnsi="Calibri" w:cs="Calibri"/>
          <w:lang w:val="en-US"/>
        </w:rPr>
        <w:t>face of these challenges?</w:t>
      </w:r>
      <w:r w:rsidR="7C998713" w:rsidRPr="767F93A0">
        <w:rPr>
          <w:rFonts w:ascii="Calibri" w:eastAsia="Calibri" w:hAnsi="Calibri" w:cs="Calibri"/>
          <w:lang w:val="en-US"/>
        </w:rPr>
        <w:t xml:space="preserve"> </w:t>
      </w:r>
      <w:r w:rsidR="287804E1" w:rsidRPr="767F93A0">
        <w:rPr>
          <w:rFonts w:ascii="Calibri" w:eastAsia="Calibri" w:hAnsi="Calibri" w:cs="Calibri"/>
          <w:lang w:val="en-US"/>
        </w:rPr>
        <w:t xml:space="preserve">And what role can the EUSDR play in the process of EU integration? </w:t>
      </w:r>
      <w:r w:rsidR="7C998713" w:rsidRPr="767F93A0">
        <w:rPr>
          <w:rFonts w:ascii="Calibri" w:eastAsia="Calibri" w:hAnsi="Calibri" w:cs="Calibri"/>
          <w:lang w:val="en-US"/>
        </w:rPr>
        <w:t xml:space="preserve">The discussion will also look ahead to next year’s </w:t>
      </w:r>
      <w:r w:rsidR="64D5C1BD" w:rsidRPr="767F93A0">
        <w:rPr>
          <w:rFonts w:ascii="Calibri" w:eastAsia="Calibri" w:hAnsi="Calibri" w:cs="Calibri"/>
          <w:lang w:val="en-US"/>
        </w:rPr>
        <w:t xml:space="preserve">Bosnian </w:t>
      </w:r>
      <w:r w:rsidR="7C998713" w:rsidRPr="767F93A0">
        <w:rPr>
          <w:rFonts w:ascii="Calibri" w:eastAsia="Calibri" w:hAnsi="Calibri" w:cs="Calibri"/>
          <w:lang w:val="en-US"/>
        </w:rPr>
        <w:t>presidency</w:t>
      </w:r>
      <w:r w:rsidR="35B85438" w:rsidRPr="767F93A0">
        <w:rPr>
          <w:rFonts w:ascii="Calibri" w:eastAsia="Calibri" w:hAnsi="Calibri" w:cs="Calibri"/>
          <w:lang w:val="en-US"/>
        </w:rPr>
        <w:t>.</w:t>
      </w:r>
    </w:p>
    <w:p w14:paraId="500204B2" w14:textId="77E46A56" w:rsidR="3F63F719" w:rsidRDefault="3A27AEE8" w:rsidP="6A1C49A5">
      <w:pPr>
        <w:rPr>
          <w:rFonts w:ascii="Calibri" w:eastAsia="Calibri" w:hAnsi="Calibri" w:cs="Calibri"/>
        </w:rPr>
      </w:pPr>
      <w:r w:rsidRPr="6A1C49A5">
        <w:rPr>
          <w:rFonts w:ascii="Calibri" w:eastAsia="Calibri" w:hAnsi="Calibri" w:cs="Calibri"/>
        </w:rPr>
        <w:t xml:space="preserve">Panelists: </w:t>
      </w:r>
    </w:p>
    <w:p w14:paraId="3AE314AF" w14:textId="45390906" w:rsidR="1510F7CB" w:rsidRDefault="1CFC2042" w:rsidP="6A1C49A5">
      <w:pPr>
        <w:pStyle w:val="ListParagraph"/>
        <w:numPr>
          <w:ilvl w:val="0"/>
          <w:numId w:val="4"/>
        </w:numPr>
        <w:rPr>
          <w:rFonts w:ascii="Calibri" w:eastAsia="Calibri" w:hAnsi="Calibri" w:cs="Calibri"/>
        </w:rPr>
      </w:pPr>
      <w:r w:rsidRPr="61FFC1BD">
        <w:rPr>
          <w:rFonts w:ascii="Calibri" w:eastAsia="Calibri" w:hAnsi="Calibri" w:cs="Calibri"/>
        </w:rPr>
        <w:t>Nadija</w:t>
      </w:r>
      <w:r w:rsidR="288A63BA" w:rsidRPr="61FFC1BD">
        <w:rPr>
          <w:rFonts w:ascii="Calibri" w:eastAsia="Calibri" w:hAnsi="Calibri" w:cs="Calibri"/>
        </w:rPr>
        <w:t xml:space="preserve"> Afanasieva, </w:t>
      </w:r>
      <w:r w:rsidR="5A43B213" w:rsidRPr="61FFC1BD">
        <w:rPr>
          <w:rFonts w:ascii="Calibri" w:eastAsia="Calibri" w:hAnsi="Calibri" w:cs="Calibri"/>
        </w:rPr>
        <w:t>Director</w:t>
      </w:r>
      <w:r w:rsidR="7F81B071" w:rsidRPr="61FFC1BD">
        <w:rPr>
          <w:rFonts w:ascii="Calibri" w:eastAsia="Calibri" w:hAnsi="Calibri" w:cs="Calibri"/>
        </w:rPr>
        <w:t xml:space="preserve">, </w:t>
      </w:r>
      <w:r w:rsidR="5A43B213" w:rsidRPr="61FFC1BD">
        <w:rPr>
          <w:rFonts w:ascii="Calibri" w:eastAsia="Calibri" w:hAnsi="Calibri" w:cs="Calibri"/>
        </w:rPr>
        <w:t xml:space="preserve">Ukrainian Institute for International Politics (UIIP) Kyiv, Ukraine </w:t>
      </w:r>
    </w:p>
    <w:p w14:paraId="61E84087" w14:textId="7DC60EA7" w:rsidR="1143CF7D" w:rsidRDefault="73827D86" w:rsidP="6A1C49A5">
      <w:pPr>
        <w:pStyle w:val="ListParagraph"/>
        <w:numPr>
          <w:ilvl w:val="0"/>
          <w:numId w:val="4"/>
        </w:numPr>
        <w:rPr>
          <w:rFonts w:ascii="Calibri" w:eastAsia="Calibri" w:hAnsi="Calibri" w:cs="Calibri"/>
        </w:rPr>
      </w:pPr>
      <w:r w:rsidRPr="61FFC1BD">
        <w:rPr>
          <w:rFonts w:ascii="Calibri" w:eastAsia="Calibri" w:hAnsi="Calibri" w:cs="Calibri"/>
        </w:rPr>
        <w:t xml:space="preserve">Almina Bešić, </w:t>
      </w:r>
      <w:r w:rsidR="289D848A" w:rsidRPr="61FFC1BD">
        <w:rPr>
          <w:rFonts w:ascii="Calibri" w:eastAsia="Calibri" w:hAnsi="Calibri" w:cs="Calibri"/>
        </w:rPr>
        <w:t xml:space="preserve">Assistant professor, Johannes Kepler University, Linz, Austria </w:t>
      </w:r>
      <w:r w:rsidR="43E7F64F" w:rsidRPr="61FFC1BD">
        <w:rPr>
          <w:rFonts w:ascii="Calibri" w:eastAsia="Calibri" w:hAnsi="Calibri" w:cs="Calibri"/>
        </w:rPr>
        <w:t>(tbc)</w:t>
      </w:r>
    </w:p>
    <w:p w14:paraId="2F25412F" w14:textId="50221944" w:rsidR="1143CF7D" w:rsidRDefault="73827D86" w:rsidP="61FFC1BD">
      <w:pPr>
        <w:pStyle w:val="ListParagraph"/>
        <w:numPr>
          <w:ilvl w:val="0"/>
          <w:numId w:val="4"/>
        </w:numPr>
        <w:rPr>
          <w:rFonts w:ascii="Calibri" w:eastAsia="Calibri" w:hAnsi="Calibri" w:cs="Calibri"/>
          <w:lang w:val="en-US"/>
        </w:rPr>
      </w:pPr>
      <w:r w:rsidRPr="61FFC1BD">
        <w:rPr>
          <w:rFonts w:ascii="Calibri" w:eastAsia="Calibri" w:hAnsi="Calibri" w:cs="Calibri"/>
          <w:lang w:val="en-US"/>
        </w:rPr>
        <w:t xml:space="preserve">Robert Lichtner, </w:t>
      </w:r>
      <w:r w:rsidR="330F4964" w:rsidRPr="61FFC1BD">
        <w:rPr>
          <w:rFonts w:ascii="Calibri" w:eastAsia="Calibri" w:hAnsi="Calibri" w:cs="Calibri"/>
          <w:lang w:val="en-US"/>
        </w:rPr>
        <w:t>Coordinator, Danube Strategy Point, Vienna, Austria</w:t>
      </w:r>
    </w:p>
    <w:p w14:paraId="56952A01" w14:textId="553570F5" w:rsidR="5A5C063D" w:rsidRDefault="17047138" w:rsidP="4E23F4F1">
      <w:pPr>
        <w:pStyle w:val="ListParagraph"/>
        <w:numPr>
          <w:ilvl w:val="0"/>
          <w:numId w:val="4"/>
        </w:numPr>
        <w:rPr>
          <w:rFonts w:ascii="Calibri" w:eastAsia="Calibri" w:hAnsi="Calibri" w:cs="Calibri"/>
        </w:rPr>
      </w:pPr>
      <w:r w:rsidRPr="4E23F4F1">
        <w:rPr>
          <w:rFonts w:ascii="Calibri" w:eastAsia="Calibri" w:hAnsi="Calibri" w:cs="Calibri"/>
        </w:rPr>
        <w:t>Ambassador Harald Stranzl, National coordinator of the EUSDR, Federal Ministry of European and International Affairs of the Republic of Austria</w:t>
      </w:r>
    </w:p>
    <w:p w14:paraId="7C727DFB" w14:textId="1A53E27A" w:rsidR="1B689A76" w:rsidRDefault="67BD2776" w:rsidP="767F93A0">
      <w:pPr>
        <w:rPr>
          <w:rFonts w:ascii="Calibri" w:eastAsia="Calibri" w:hAnsi="Calibri" w:cs="Calibri"/>
          <w:lang w:val="en-US"/>
        </w:rPr>
      </w:pPr>
      <w:r w:rsidRPr="61FFC1BD">
        <w:rPr>
          <w:rFonts w:ascii="Calibri" w:eastAsia="Calibri" w:hAnsi="Calibri" w:cs="Calibri"/>
          <w:lang w:val="en-US"/>
        </w:rPr>
        <w:t xml:space="preserve">Moderator: </w:t>
      </w:r>
      <w:r w:rsidR="2B8079E8" w:rsidRPr="61FFC1BD">
        <w:rPr>
          <w:rFonts w:ascii="Calibri" w:eastAsia="Calibri" w:hAnsi="Calibri" w:cs="Calibri"/>
          <w:lang w:val="en-US"/>
        </w:rPr>
        <w:t xml:space="preserve">Sebastian </w:t>
      </w:r>
      <w:proofErr w:type="spellStart"/>
      <w:r w:rsidR="2B8079E8" w:rsidRPr="61FFC1BD">
        <w:rPr>
          <w:rFonts w:ascii="Calibri" w:eastAsia="Calibri" w:hAnsi="Calibri" w:cs="Calibri"/>
          <w:lang w:val="en-US"/>
        </w:rPr>
        <w:t>Schäffer</w:t>
      </w:r>
      <w:proofErr w:type="spellEnd"/>
      <w:r w:rsidR="783888F6" w:rsidRPr="61FFC1BD">
        <w:rPr>
          <w:rFonts w:ascii="Calibri" w:eastAsia="Calibri" w:hAnsi="Calibri" w:cs="Calibri"/>
          <w:lang w:val="en-US"/>
        </w:rPr>
        <w:t>, Director, Institute for the Danube Region and Central Europe (IDM)</w:t>
      </w:r>
      <w:r w:rsidR="1B689A76">
        <w:br/>
      </w:r>
    </w:p>
    <w:p w14:paraId="0455C5CF" w14:textId="4837A1A0" w:rsidR="1B689A76" w:rsidRDefault="18EDDCB3" w:rsidP="6A1C49A5">
      <w:pPr>
        <w:rPr>
          <w:rFonts w:ascii="Calibri" w:eastAsia="Calibri" w:hAnsi="Calibri" w:cs="Calibri"/>
          <w:b/>
          <w:bCs/>
        </w:rPr>
      </w:pPr>
      <w:r w:rsidRPr="61FFC1BD">
        <w:rPr>
          <w:rFonts w:ascii="Calibri" w:eastAsia="Calibri" w:hAnsi="Calibri" w:cs="Calibri"/>
          <w:b/>
          <w:bCs/>
        </w:rPr>
        <w:t>18:45-19:00</w:t>
      </w:r>
    </w:p>
    <w:p w14:paraId="1569E0B7" w14:textId="2832D92C" w:rsidR="1FDCDF28" w:rsidRDefault="7CCFE1EF" w:rsidP="6A1C49A5">
      <w:pPr>
        <w:rPr>
          <w:rFonts w:ascii="Calibri" w:eastAsia="Calibri" w:hAnsi="Calibri" w:cs="Calibri"/>
          <w:b/>
          <w:bCs/>
          <w:lang w:val="en-US"/>
        </w:rPr>
      </w:pPr>
      <w:r w:rsidRPr="61FFC1BD">
        <w:rPr>
          <w:rFonts w:ascii="Calibri" w:eastAsia="Calibri" w:hAnsi="Calibri" w:cs="Calibri"/>
          <w:b/>
          <w:bCs/>
          <w:lang w:val="en-US"/>
        </w:rPr>
        <w:t xml:space="preserve">Outlook – </w:t>
      </w:r>
      <w:r w:rsidR="2F2FD1E9" w:rsidRPr="61FFC1BD">
        <w:rPr>
          <w:rFonts w:ascii="Calibri" w:eastAsia="Calibri" w:hAnsi="Calibri" w:cs="Calibri"/>
          <w:b/>
          <w:bCs/>
          <w:lang w:val="en-US"/>
        </w:rPr>
        <w:t xml:space="preserve">ARGE </w:t>
      </w:r>
      <w:proofErr w:type="spellStart"/>
      <w:r w:rsidR="2F2FD1E9" w:rsidRPr="61FFC1BD">
        <w:rPr>
          <w:rFonts w:ascii="Calibri" w:eastAsia="Calibri" w:hAnsi="Calibri" w:cs="Calibri"/>
          <w:b/>
          <w:bCs/>
          <w:lang w:val="en-US"/>
        </w:rPr>
        <w:t>Donauländer</w:t>
      </w:r>
      <w:proofErr w:type="spellEnd"/>
      <w:r w:rsidR="2F2FD1E9" w:rsidRPr="61FFC1BD">
        <w:rPr>
          <w:rFonts w:ascii="Calibri" w:eastAsia="Calibri" w:hAnsi="Calibri" w:cs="Calibri"/>
          <w:b/>
          <w:bCs/>
          <w:lang w:val="en-US"/>
        </w:rPr>
        <w:t xml:space="preserve"> and its activities in the region </w:t>
      </w:r>
    </w:p>
    <w:p w14:paraId="5819C423" w14:textId="7E3F65B1" w:rsidR="5174BFD8" w:rsidRDefault="2AC3D0C7" w:rsidP="61FFC1BD">
      <w:pPr>
        <w:numPr>
          <w:ilvl w:val="0"/>
          <w:numId w:val="2"/>
        </w:numPr>
        <w:rPr>
          <w:rFonts w:ascii="Calibri" w:eastAsia="Calibri" w:hAnsi="Calibri" w:cs="Calibri"/>
        </w:rPr>
      </w:pPr>
      <w:r w:rsidRPr="61FFC1BD">
        <w:rPr>
          <w:rFonts w:ascii="Calibri" w:eastAsia="Calibri" w:hAnsi="Calibri" w:cs="Calibri"/>
          <w:lang w:val="en-US"/>
        </w:rPr>
        <w:t>Simon Ortner</w:t>
      </w:r>
      <w:r w:rsidR="63647239" w:rsidRPr="61FFC1BD">
        <w:rPr>
          <w:rFonts w:ascii="Calibri" w:eastAsia="Calibri" w:hAnsi="Calibri" w:cs="Calibri"/>
          <w:lang w:val="en-US"/>
        </w:rPr>
        <w:t xml:space="preserve">, </w:t>
      </w:r>
      <w:r w:rsidR="19A19CFD" w:rsidRPr="61FFC1BD">
        <w:rPr>
          <w:rFonts w:ascii="Calibri" w:eastAsia="Calibri" w:hAnsi="Calibri" w:cs="Calibri"/>
          <w:lang w:val="en-US"/>
        </w:rPr>
        <w:t xml:space="preserve">Head </w:t>
      </w:r>
      <w:r w:rsidR="248088E7" w:rsidRPr="61FFC1BD">
        <w:rPr>
          <w:rFonts w:ascii="Calibri" w:eastAsia="Calibri" w:hAnsi="Calibri" w:cs="Calibri"/>
          <w:lang w:val="en-US"/>
        </w:rPr>
        <w:t>o</w:t>
      </w:r>
      <w:r w:rsidR="19A19CFD" w:rsidRPr="61FFC1BD">
        <w:rPr>
          <w:rFonts w:ascii="Calibri" w:eastAsia="Calibri" w:hAnsi="Calibri" w:cs="Calibri"/>
          <w:lang w:val="en-US"/>
        </w:rPr>
        <w:t>f Department International and European Affairs</w:t>
      </w:r>
      <w:r w:rsidR="3B583BD4" w:rsidRPr="61FFC1BD">
        <w:rPr>
          <w:rFonts w:ascii="Calibri" w:eastAsia="Calibri" w:hAnsi="Calibri" w:cs="Calibri"/>
          <w:lang w:val="en-US"/>
        </w:rPr>
        <w:t xml:space="preserve">, </w:t>
      </w:r>
      <w:r w:rsidR="19A19CFD" w:rsidRPr="61FFC1BD">
        <w:rPr>
          <w:rFonts w:ascii="Calibri" w:eastAsia="Calibri" w:hAnsi="Calibri" w:cs="Calibri"/>
          <w:lang w:val="en-US"/>
        </w:rPr>
        <w:t xml:space="preserve">Lower Austrian </w:t>
      </w:r>
      <w:r w:rsidR="030CD6E6" w:rsidRPr="61FFC1BD">
        <w:rPr>
          <w:rFonts w:ascii="Calibri" w:eastAsia="Calibri" w:hAnsi="Calibri" w:cs="Calibri"/>
          <w:lang w:val="en-US"/>
        </w:rPr>
        <w:t xml:space="preserve">Federal </w:t>
      </w:r>
      <w:r w:rsidR="19A19CFD" w:rsidRPr="61FFC1BD">
        <w:rPr>
          <w:rFonts w:ascii="Calibri" w:eastAsia="Calibri" w:hAnsi="Calibri" w:cs="Calibri"/>
          <w:lang w:val="en-US"/>
        </w:rPr>
        <w:t>Government</w:t>
      </w:r>
      <w:r w:rsidR="69D0CD48" w:rsidRPr="61FFC1BD">
        <w:rPr>
          <w:rFonts w:ascii="Calibri" w:eastAsia="Calibri" w:hAnsi="Calibri" w:cs="Calibri"/>
          <w:lang w:val="en-US"/>
        </w:rPr>
        <w:t xml:space="preserve"> </w:t>
      </w:r>
      <w:r w:rsidR="5174BFD8">
        <w:br/>
      </w:r>
      <w:r w:rsidR="5D413D38" w:rsidRPr="61FFC1BD">
        <w:rPr>
          <w:rFonts w:ascii="Calibri" w:eastAsia="Calibri" w:hAnsi="Calibri" w:cs="Calibri"/>
          <w:lang w:val="en-US"/>
        </w:rPr>
        <w:t>OR/AND</w:t>
      </w:r>
    </w:p>
    <w:p w14:paraId="2B40E9FC" w14:textId="712C1E24" w:rsidR="5174BFD8" w:rsidRDefault="2EEC5ECD" w:rsidP="767F93A0">
      <w:pPr>
        <w:numPr>
          <w:ilvl w:val="0"/>
          <w:numId w:val="2"/>
        </w:numPr>
        <w:rPr>
          <w:rFonts w:ascii="Calibri" w:eastAsia="Calibri" w:hAnsi="Calibri" w:cs="Calibri"/>
          <w:lang w:val="en-US"/>
        </w:rPr>
      </w:pPr>
      <w:r w:rsidRPr="61FFC1BD">
        <w:rPr>
          <w:rFonts w:ascii="Calibri" w:eastAsia="Calibri" w:hAnsi="Calibri" w:cs="Calibri"/>
        </w:rPr>
        <w:t>Teresa Stummer, Policy Officer</w:t>
      </w:r>
      <w:r w:rsidR="25E31180" w:rsidRPr="61FFC1BD">
        <w:rPr>
          <w:rFonts w:ascii="Calibri" w:eastAsia="Calibri" w:hAnsi="Calibri" w:cs="Calibri"/>
        </w:rPr>
        <w:t xml:space="preserve">, Department </w:t>
      </w:r>
      <w:r w:rsidRPr="61FFC1BD">
        <w:rPr>
          <w:rFonts w:ascii="Calibri" w:eastAsia="Calibri" w:hAnsi="Calibri" w:cs="Calibri"/>
        </w:rPr>
        <w:t>International and European Affairs, Lower Austrian Federal Government</w:t>
      </w:r>
      <w:r w:rsidR="5174BFD8">
        <w:br/>
      </w:r>
    </w:p>
    <w:p w14:paraId="5629D667" w14:textId="16114777" w:rsidR="5174BFD8" w:rsidRDefault="70229B0E" w:rsidP="6A1C49A5">
      <w:pPr>
        <w:rPr>
          <w:rFonts w:ascii="Calibri" w:eastAsia="Calibri" w:hAnsi="Calibri" w:cs="Calibri"/>
          <w:b/>
          <w:bCs/>
        </w:rPr>
      </w:pPr>
      <w:r w:rsidRPr="767F93A0">
        <w:rPr>
          <w:rFonts w:ascii="Calibri" w:eastAsia="Calibri" w:hAnsi="Calibri" w:cs="Calibri"/>
          <w:b/>
          <w:bCs/>
        </w:rPr>
        <w:t>From 19:00</w:t>
      </w:r>
      <w:r w:rsidR="7F0D0A45" w:rsidRPr="767F93A0">
        <w:rPr>
          <w:rFonts w:ascii="Calibri" w:eastAsia="Calibri" w:hAnsi="Calibri" w:cs="Calibri"/>
          <w:b/>
          <w:bCs/>
        </w:rPr>
        <w:t xml:space="preserve"> </w:t>
      </w:r>
      <w:r w:rsidR="672B3EED" w:rsidRPr="767F93A0">
        <w:rPr>
          <w:rFonts w:ascii="Calibri" w:eastAsia="Calibri" w:hAnsi="Calibri" w:cs="Calibri"/>
          <w:b/>
          <w:bCs/>
        </w:rPr>
        <w:t>Reception</w:t>
      </w:r>
      <w:r w:rsidR="672B3EED" w:rsidRPr="767F93A0">
        <w:rPr>
          <w:rFonts w:ascii="Calibri" w:eastAsia="Calibri" w:hAnsi="Calibri" w:cs="Calibri"/>
        </w:rPr>
        <w:t xml:space="preserve"> (tbc</w:t>
      </w:r>
      <w:r w:rsidR="7B29FCB3" w:rsidRPr="767F93A0">
        <w:rPr>
          <w:rFonts w:ascii="Calibri" w:eastAsia="Calibri" w:hAnsi="Calibri" w:cs="Calibri"/>
        </w:rPr>
        <w:t>)</w:t>
      </w:r>
    </w:p>
    <w:sectPr w:rsidR="5174BFD8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2BE81" w14:textId="77777777" w:rsidR="00B66E5B" w:rsidRDefault="00B66E5B">
      <w:pPr>
        <w:spacing w:after="0" w:line="240" w:lineRule="auto"/>
      </w:pPr>
      <w:r>
        <w:separator/>
      </w:r>
    </w:p>
  </w:endnote>
  <w:endnote w:type="continuationSeparator" w:id="0">
    <w:p w14:paraId="40F03C0D" w14:textId="77777777" w:rsidR="00B66E5B" w:rsidRDefault="00B66E5B">
      <w:pPr>
        <w:spacing w:after="0" w:line="240" w:lineRule="auto"/>
      </w:pPr>
      <w:r>
        <w:continuationSeparator/>
      </w:r>
    </w:p>
  </w:endnote>
  <w:endnote w:type="continuationNotice" w:id="1">
    <w:p w14:paraId="3FD7F0EC" w14:textId="77777777" w:rsidR="00B66E5B" w:rsidRDefault="00B66E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6BC80" w14:textId="150ED01F" w:rsidR="6A1C49A5" w:rsidRDefault="6A1C49A5"/>
  <w:tbl>
    <w:tblPr>
      <w:tblW w:w="9015" w:type="dxa"/>
      <w:tblLayout w:type="fixed"/>
      <w:tblLook w:val="06A0" w:firstRow="1" w:lastRow="0" w:firstColumn="1" w:lastColumn="0" w:noHBand="1" w:noVBand="1"/>
    </w:tblPr>
    <w:tblGrid>
      <w:gridCol w:w="1803"/>
      <w:gridCol w:w="1803"/>
      <w:gridCol w:w="1803"/>
      <w:gridCol w:w="1803"/>
      <w:gridCol w:w="1803"/>
    </w:tblGrid>
    <w:tr w:rsidR="6A1C49A5" w14:paraId="4AA549F8" w14:textId="77777777" w:rsidTr="767F93A0">
      <w:trPr>
        <w:trHeight w:val="300"/>
      </w:trPr>
      <w:tc>
        <w:tcPr>
          <w:tcW w:w="1803" w:type="dxa"/>
        </w:tcPr>
        <w:p w14:paraId="7FB4F7AE" w14:textId="0DBB9337" w:rsidR="767F93A0" w:rsidRDefault="767F93A0" w:rsidP="767F93A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949D6C5" wp14:editId="0B8C7AF9">
                <wp:extent cx="1066800" cy="487680"/>
                <wp:effectExtent l="0" t="0" r="0" b="0"/>
                <wp:docPr id="394805487" name="Picture 3948054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487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3" w:type="dxa"/>
        </w:tcPr>
        <w:p w14:paraId="46F13120" w14:textId="171A79BB" w:rsidR="6A1C49A5" w:rsidRDefault="767F93A0" w:rsidP="767F93A0">
          <w:pPr>
            <w:pStyle w:val="Header"/>
            <w:ind w:left="-115"/>
            <w:jc w:val="center"/>
          </w:pPr>
          <w:r>
            <w:rPr>
              <w:noProof/>
            </w:rPr>
            <w:drawing>
              <wp:inline distT="0" distB="0" distL="0" distR="0" wp14:anchorId="359B5098" wp14:editId="4684DC80">
                <wp:extent cx="620405" cy="553306"/>
                <wp:effectExtent l="0" t="0" r="0" b="0"/>
                <wp:docPr id="76399379" name="Picture 19858354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8583545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405" cy="5533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3" w:type="dxa"/>
        </w:tcPr>
        <w:p w14:paraId="7FBDD90A" w14:textId="79BE2922" w:rsidR="6A1C49A5" w:rsidRDefault="6A1C49A5" w:rsidP="767F93A0">
          <w:pPr>
            <w:pStyle w:val="Header"/>
            <w:jc w:val="center"/>
            <w:rPr>
              <w:rFonts w:ascii="Calibri" w:eastAsia="Calibri" w:hAnsi="Calibri" w:cs="Calibri"/>
            </w:rPr>
          </w:pPr>
          <w:r>
            <w:br/>
          </w:r>
          <w:r w:rsidR="767F93A0">
            <w:rPr>
              <w:noProof/>
            </w:rPr>
            <w:drawing>
              <wp:inline distT="0" distB="0" distL="0" distR="0" wp14:anchorId="5DA20574" wp14:editId="3A6FF559">
                <wp:extent cx="984154" cy="389724"/>
                <wp:effectExtent l="0" t="0" r="0" b="0"/>
                <wp:docPr id="1621769990" name="Picture 1621769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21769990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154" cy="389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3" w:type="dxa"/>
        </w:tcPr>
        <w:p w14:paraId="666BAF6D" w14:textId="4FFBED4C" w:rsidR="6A1C49A5" w:rsidRDefault="767F93A0" w:rsidP="6A1C49A5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2AB1BA62" wp14:editId="2750B1B0">
                <wp:extent cx="603313" cy="590874"/>
                <wp:effectExtent l="0" t="0" r="0" b="0"/>
                <wp:docPr id="234949878" name="Picture 2349498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4949878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313" cy="5908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3" w:type="dxa"/>
        </w:tcPr>
        <w:p w14:paraId="7B17FBD1" w14:textId="187CA906" w:rsidR="6A1C49A5" w:rsidRDefault="6A1C49A5" w:rsidP="767F93A0">
          <w:pPr>
            <w:pStyle w:val="Header"/>
            <w:ind w:right="-115"/>
            <w:rPr>
              <w:rFonts w:ascii="Calibri" w:eastAsia="Calibri" w:hAnsi="Calibri" w:cs="Calibri"/>
            </w:rPr>
          </w:pPr>
          <w:r>
            <w:br/>
          </w:r>
          <w:r w:rsidR="767F93A0">
            <w:rPr>
              <w:noProof/>
            </w:rPr>
            <w:drawing>
              <wp:inline distT="0" distB="0" distL="0" distR="0" wp14:anchorId="16EBC1AE" wp14:editId="0A9ACBB3">
                <wp:extent cx="1057275" cy="230454"/>
                <wp:effectExtent l="0" t="0" r="0" b="0"/>
                <wp:docPr id="701091685" name="Picture 9756005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75600568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2304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EE9C200" w14:textId="0324CA39" w:rsidR="6A1C49A5" w:rsidRDefault="6A1C49A5" w:rsidP="6A1C49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7F75C" w14:textId="77777777" w:rsidR="00B66E5B" w:rsidRDefault="00B66E5B">
      <w:pPr>
        <w:spacing w:after="0" w:line="240" w:lineRule="auto"/>
      </w:pPr>
      <w:r>
        <w:separator/>
      </w:r>
    </w:p>
  </w:footnote>
  <w:footnote w:type="continuationSeparator" w:id="0">
    <w:p w14:paraId="725BCA24" w14:textId="77777777" w:rsidR="00B66E5B" w:rsidRDefault="00B66E5B">
      <w:pPr>
        <w:spacing w:after="0" w:line="240" w:lineRule="auto"/>
      </w:pPr>
      <w:r>
        <w:continuationSeparator/>
      </w:r>
    </w:p>
  </w:footnote>
  <w:footnote w:type="continuationNotice" w:id="1">
    <w:p w14:paraId="6D90C294" w14:textId="77777777" w:rsidR="00B66E5B" w:rsidRDefault="00B66E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A1C49A5" w14:paraId="74D4DB45" w14:textId="77777777" w:rsidTr="6A1C49A5">
      <w:trPr>
        <w:trHeight w:val="300"/>
      </w:trPr>
      <w:tc>
        <w:tcPr>
          <w:tcW w:w="3005" w:type="dxa"/>
        </w:tcPr>
        <w:p w14:paraId="2586F22F" w14:textId="1B3F8072" w:rsidR="6A1C49A5" w:rsidRDefault="6A1C49A5" w:rsidP="6A1C49A5">
          <w:pPr>
            <w:pStyle w:val="Header"/>
            <w:ind w:left="-115"/>
          </w:pPr>
        </w:p>
      </w:tc>
      <w:tc>
        <w:tcPr>
          <w:tcW w:w="3005" w:type="dxa"/>
        </w:tcPr>
        <w:p w14:paraId="5818A1FC" w14:textId="3DA91DFE" w:rsidR="6A1C49A5" w:rsidRDefault="6A1C49A5" w:rsidP="6A1C49A5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70906F21" wp14:editId="67E32B29">
                <wp:extent cx="1762125" cy="714375"/>
                <wp:effectExtent l="0" t="0" r="0" b="0"/>
                <wp:docPr id="1274988910" name="Picture 12749889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15128A57" w14:textId="7BB5A4B6" w:rsidR="6A1C49A5" w:rsidRDefault="6A1C49A5" w:rsidP="6A1C49A5">
          <w:pPr>
            <w:pStyle w:val="Header"/>
            <w:ind w:right="-115"/>
            <w:jc w:val="right"/>
          </w:pPr>
        </w:p>
      </w:tc>
    </w:tr>
  </w:tbl>
  <w:p w14:paraId="64820B08" w14:textId="062B8FB7" w:rsidR="6A1C49A5" w:rsidRDefault="6A1C49A5" w:rsidP="6A1C49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F733B"/>
    <w:multiLevelType w:val="hybridMultilevel"/>
    <w:tmpl w:val="FFFFFFFF"/>
    <w:lvl w:ilvl="0" w:tplc="A8C4062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9D21B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4E2A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DE82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0424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024D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6A0A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4C1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5E4E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7B9E9"/>
    <w:multiLevelType w:val="hybridMultilevel"/>
    <w:tmpl w:val="FFFFFFFF"/>
    <w:lvl w:ilvl="0" w:tplc="BA9C95F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242D2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1028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628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54A5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4428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584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40A9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72E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675E8"/>
    <w:multiLevelType w:val="hybridMultilevel"/>
    <w:tmpl w:val="546E7EB4"/>
    <w:lvl w:ilvl="0" w:tplc="5246981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1482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582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42F9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108E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145E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72C1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66BB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E812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CFF1E"/>
    <w:multiLevelType w:val="hybridMultilevel"/>
    <w:tmpl w:val="FFFFFFFF"/>
    <w:lvl w:ilvl="0" w:tplc="A1780A4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BB60D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6AD6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BEBA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82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B80C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B46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9EC6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FA13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5B8A896"/>
    <w:rsid w:val="000473D5"/>
    <w:rsid w:val="00161A39"/>
    <w:rsid w:val="0046641C"/>
    <w:rsid w:val="00525EBC"/>
    <w:rsid w:val="005847D7"/>
    <w:rsid w:val="00591B4B"/>
    <w:rsid w:val="00643885"/>
    <w:rsid w:val="006C1628"/>
    <w:rsid w:val="006E07AD"/>
    <w:rsid w:val="00832210"/>
    <w:rsid w:val="00870F53"/>
    <w:rsid w:val="009A2014"/>
    <w:rsid w:val="00A90EC4"/>
    <w:rsid w:val="00B66E5B"/>
    <w:rsid w:val="00CD6869"/>
    <w:rsid w:val="00EE2FF9"/>
    <w:rsid w:val="00F56058"/>
    <w:rsid w:val="00FB1696"/>
    <w:rsid w:val="00FC52CB"/>
    <w:rsid w:val="0120FAC6"/>
    <w:rsid w:val="01527B45"/>
    <w:rsid w:val="01763361"/>
    <w:rsid w:val="0193AAD6"/>
    <w:rsid w:val="01A4D8E2"/>
    <w:rsid w:val="01CB86B3"/>
    <w:rsid w:val="02155F23"/>
    <w:rsid w:val="02761C7C"/>
    <w:rsid w:val="02F2581A"/>
    <w:rsid w:val="0306E108"/>
    <w:rsid w:val="030CD6E6"/>
    <w:rsid w:val="030E8EB0"/>
    <w:rsid w:val="0327A9E2"/>
    <w:rsid w:val="034BB625"/>
    <w:rsid w:val="03A5651A"/>
    <w:rsid w:val="03D5912D"/>
    <w:rsid w:val="04A773D0"/>
    <w:rsid w:val="0519B4FB"/>
    <w:rsid w:val="052BED25"/>
    <w:rsid w:val="0581B8E6"/>
    <w:rsid w:val="059B17E8"/>
    <w:rsid w:val="05D3B47F"/>
    <w:rsid w:val="062FEAE7"/>
    <w:rsid w:val="066020D0"/>
    <w:rsid w:val="067077CF"/>
    <w:rsid w:val="0778D85C"/>
    <w:rsid w:val="0778EE6A"/>
    <w:rsid w:val="07AC0408"/>
    <w:rsid w:val="08210A3C"/>
    <w:rsid w:val="08229CAE"/>
    <w:rsid w:val="08648FCD"/>
    <w:rsid w:val="08D8D06C"/>
    <w:rsid w:val="08F40CBD"/>
    <w:rsid w:val="091FE135"/>
    <w:rsid w:val="09F71062"/>
    <w:rsid w:val="0A05A39B"/>
    <w:rsid w:val="0A0BDB86"/>
    <w:rsid w:val="0A336494"/>
    <w:rsid w:val="0A60E67C"/>
    <w:rsid w:val="0A7728C3"/>
    <w:rsid w:val="0AE9297E"/>
    <w:rsid w:val="0BB58290"/>
    <w:rsid w:val="0BF65735"/>
    <w:rsid w:val="0C0FB2C5"/>
    <w:rsid w:val="0C543982"/>
    <w:rsid w:val="0C7A426D"/>
    <w:rsid w:val="0CD18614"/>
    <w:rsid w:val="0D30563E"/>
    <w:rsid w:val="0E01B79C"/>
    <w:rsid w:val="0F24C38E"/>
    <w:rsid w:val="0F63FA07"/>
    <w:rsid w:val="0FB5E432"/>
    <w:rsid w:val="0FE89679"/>
    <w:rsid w:val="1008C8CE"/>
    <w:rsid w:val="10374356"/>
    <w:rsid w:val="109CE7CB"/>
    <w:rsid w:val="10B4DEB7"/>
    <w:rsid w:val="1143CF7D"/>
    <w:rsid w:val="11DED2C1"/>
    <w:rsid w:val="123E31BA"/>
    <w:rsid w:val="123F901E"/>
    <w:rsid w:val="12AF209F"/>
    <w:rsid w:val="12B29B41"/>
    <w:rsid w:val="12BA656D"/>
    <w:rsid w:val="12DCF119"/>
    <w:rsid w:val="132BB0C6"/>
    <w:rsid w:val="1364A27E"/>
    <w:rsid w:val="136FC204"/>
    <w:rsid w:val="13F26848"/>
    <w:rsid w:val="147EB697"/>
    <w:rsid w:val="14916CFC"/>
    <w:rsid w:val="1510F7CB"/>
    <w:rsid w:val="15C11134"/>
    <w:rsid w:val="161AD0D2"/>
    <w:rsid w:val="165DF25D"/>
    <w:rsid w:val="1671F0D8"/>
    <w:rsid w:val="17047138"/>
    <w:rsid w:val="17A81E86"/>
    <w:rsid w:val="17C24052"/>
    <w:rsid w:val="17FA4945"/>
    <w:rsid w:val="183DE69A"/>
    <w:rsid w:val="18BDD272"/>
    <w:rsid w:val="18EDDCB3"/>
    <w:rsid w:val="19A19CFD"/>
    <w:rsid w:val="19BF2303"/>
    <w:rsid w:val="1A82C03A"/>
    <w:rsid w:val="1B04372C"/>
    <w:rsid w:val="1B0FA652"/>
    <w:rsid w:val="1B2B7535"/>
    <w:rsid w:val="1B3D6654"/>
    <w:rsid w:val="1B49137B"/>
    <w:rsid w:val="1B627C4D"/>
    <w:rsid w:val="1B689A76"/>
    <w:rsid w:val="1B857743"/>
    <w:rsid w:val="1BC8315F"/>
    <w:rsid w:val="1BD40073"/>
    <w:rsid w:val="1BD76B85"/>
    <w:rsid w:val="1C6F0CB3"/>
    <w:rsid w:val="1CFC2042"/>
    <w:rsid w:val="1CFDB620"/>
    <w:rsid w:val="1D1BE2B7"/>
    <w:rsid w:val="1D6CAFDE"/>
    <w:rsid w:val="1D8ABEDB"/>
    <w:rsid w:val="1DAFF712"/>
    <w:rsid w:val="1E14BA97"/>
    <w:rsid w:val="1E28D105"/>
    <w:rsid w:val="1E2A6E38"/>
    <w:rsid w:val="1E2D6656"/>
    <w:rsid w:val="1E66B7E6"/>
    <w:rsid w:val="1EB4E86F"/>
    <w:rsid w:val="1F555307"/>
    <w:rsid w:val="1FDCDF28"/>
    <w:rsid w:val="1FF7E467"/>
    <w:rsid w:val="20013D2F"/>
    <w:rsid w:val="20FF7B82"/>
    <w:rsid w:val="2104D0D7"/>
    <w:rsid w:val="21205416"/>
    <w:rsid w:val="215AE957"/>
    <w:rsid w:val="21B63C23"/>
    <w:rsid w:val="21E1100F"/>
    <w:rsid w:val="22F0A59D"/>
    <w:rsid w:val="230E424B"/>
    <w:rsid w:val="2355181E"/>
    <w:rsid w:val="23BDDEAD"/>
    <w:rsid w:val="241DF2E7"/>
    <w:rsid w:val="24269916"/>
    <w:rsid w:val="24483B3C"/>
    <w:rsid w:val="248088E7"/>
    <w:rsid w:val="249A240F"/>
    <w:rsid w:val="250ABD27"/>
    <w:rsid w:val="25398479"/>
    <w:rsid w:val="25B8A896"/>
    <w:rsid w:val="25DE9965"/>
    <w:rsid w:val="25E31180"/>
    <w:rsid w:val="25FA9B00"/>
    <w:rsid w:val="261BD3C9"/>
    <w:rsid w:val="262F2F84"/>
    <w:rsid w:val="26C432AB"/>
    <w:rsid w:val="272C2D92"/>
    <w:rsid w:val="278A6A0B"/>
    <w:rsid w:val="27DAB202"/>
    <w:rsid w:val="27E0E781"/>
    <w:rsid w:val="27F271AC"/>
    <w:rsid w:val="281B1888"/>
    <w:rsid w:val="287804E1"/>
    <w:rsid w:val="288A63BA"/>
    <w:rsid w:val="289D848A"/>
    <w:rsid w:val="28ABFB2D"/>
    <w:rsid w:val="290D6973"/>
    <w:rsid w:val="29187CAC"/>
    <w:rsid w:val="29CFB0FB"/>
    <w:rsid w:val="29EC88DF"/>
    <w:rsid w:val="2A4FD03B"/>
    <w:rsid w:val="2AC3D0C7"/>
    <w:rsid w:val="2AEAC443"/>
    <w:rsid w:val="2B4C10DF"/>
    <w:rsid w:val="2B8079E8"/>
    <w:rsid w:val="2C1BA78C"/>
    <w:rsid w:val="2C29C929"/>
    <w:rsid w:val="2C64C56D"/>
    <w:rsid w:val="2C9903D4"/>
    <w:rsid w:val="2CDAC453"/>
    <w:rsid w:val="2D2E55DF"/>
    <w:rsid w:val="2D2FF9D5"/>
    <w:rsid w:val="2D362BDD"/>
    <w:rsid w:val="2D6C085C"/>
    <w:rsid w:val="2DD01A99"/>
    <w:rsid w:val="2E2885BE"/>
    <w:rsid w:val="2E50A963"/>
    <w:rsid w:val="2E584FD8"/>
    <w:rsid w:val="2E9E46DC"/>
    <w:rsid w:val="2EB7D666"/>
    <w:rsid w:val="2EEC5ECD"/>
    <w:rsid w:val="2EED7CF1"/>
    <w:rsid w:val="2F2FD1E9"/>
    <w:rsid w:val="2F2FF694"/>
    <w:rsid w:val="2F7D9500"/>
    <w:rsid w:val="2F8B87B3"/>
    <w:rsid w:val="2FF1E247"/>
    <w:rsid w:val="3001BED9"/>
    <w:rsid w:val="301F1AD1"/>
    <w:rsid w:val="308719FB"/>
    <w:rsid w:val="30D5F6FD"/>
    <w:rsid w:val="30E5562F"/>
    <w:rsid w:val="3109E404"/>
    <w:rsid w:val="31526C44"/>
    <w:rsid w:val="315443E4"/>
    <w:rsid w:val="3171835B"/>
    <w:rsid w:val="330F4964"/>
    <w:rsid w:val="332725E2"/>
    <w:rsid w:val="33612374"/>
    <w:rsid w:val="338F55A3"/>
    <w:rsid w:val="33AAFA2E"/>
    <w:rsid w:val="3467777C"/>
    <w:rsid w:val="3508888A"/>
    <w:rsid w:val="351C62EC"/>
    <w:rsid w:val="35B85438"/>
    <w:rsid w:val="35CA2397"/>
    <w:rsid w:val="35CD6E11"/>
    <w:rsid w:val="35D200A8"/>
    <w:rsid w:val="360C8B09"/>
    <w:rsid w:val="363D9560"/>
    <w:rsid w:val="3681C772"/>
    <w:rsid w:val="36C766EF"/>
    <w:rsid w:val="36E91AC1"/>
    <w:rsid w:val="36F977AB"/>
    <w:rsid w:val="3738D6FC"/>
    <w:rsid w:val="37693886"/>
    <w:rsid w:val="37AC8515"/>
    <w:rsid w:val="38704F47"/>
    <w:rsid w:val="3933743A"/>
    <w:rsid w:val="394575D5"/>
    <w:rsid w:val="395BD1E5"/>
    <w:rsid w:val="395DE231"/>
    <w:rsid w:val="39A48256"/>
    <w:rsid w:val="3A27AEE8"/>
    <w:rsid w:val="3AB4D206"/>
    <w:rsid w:val="3AC83B3C"/>
    <w:rsid w:val="3AD13CA5"/>
    <w:rsid w:val="3AE28491"/>
    <w:rsid w:val="3AE683C3"/>
    <w:rsid w:val="3AF94BB6"/>
    <w:rsid w:val="3B583BD4"/>
    <w:rsid w:val="3B59F429"/>
    <w:rsid w:val="3BCC4AC4"/>
    <w:rsid w:val="3C658FC9"/>
    <w:rsid w:val="3D394889"/>
    <w:rsid w:val="3D4859C7"/>
    <w:rsid w:val="3E0DBC22"/>
    <w:rsid w:val="3E122D5B"/>
    <w:rsid w:val="3E282989"/>
    <w:rsid w:val="3EEE5EA2"/>
    <w:rsid w:val="3F13C127"/>
    <w:rsid w:val="3F63F719"/>
    <w:rsid w:val="3F68A4CC"/>
    <w:rsid w:val="3FE827D3"/>
    <w:rsid w:val="3FFBC741"/>
    <w:rsid w:val="40465EB6"/>
    <w:rsid w:val="40529F50"/>
    <w:rsid w:val="409BD118"/>
    <w:rsid w:val="40D0F4D0"/>
    <w:rsid w:val="40EC28A1"/>
    <w:rsid w:val="410668E4"/>
    <w:rsid w:val="41270ECE"/>
    <w:rsid w:val="412866AF"/>
    <w:rsid w:val="414FE3D9"/>
    <w:rsid w:val="424CEFA5"/>
    <w:rsid w:val="435B6EF9"/>
    <w:rsid w:val="43746A84"/>
    <w:rsid w:val="4379C0F2"/>
    <w:rsid w:val="43E7F64F"/>
    <w:rsid w:val="440601D5"/>
    <w:rsid w:val="447C0D79"/>
    <w:rsid w:val="462251BD"/>
    <w:rsid w:val="46BFF365"/>
    <w:rsid w:val="481B28E2"/>
    <w:rsid w:val="4831F06F"/>
    <w:rsid w:val="485E3288"/>
    <w:rsid w:val="4871C8A6"/>
    <w:rsid w:val="48B297E9"/>
    <w:rsid w:val="4920D121"/>
    <w:rsid w:val="492D4FA2"/>
    <w:rsid w:val="496B908F"/>
    <w:rsid w:val="49AC0AE7"/>
    <w:rsid w:val="49E50461"/>
    <w:rsid w:val="4A106115"/>
    <w:rsid w:val="4A32DC46"/>
    <w:rsid w:val="4A4782A6"/>
    <w:rsid w:val="4A5E5397"/>
    <w:rsid w:val="4A84F44C"/>
    <w:rsid w:val="4A97A681"/>
    <w:rsid w:val="4A9D5A9B"/>
    <w:rsid w:val="4BC389D6"/>
    <w:rsid w:val="4C1970FA"/>
    <w:rsid w:val="4C215BF5"/>
    <w:rsid w:val="4C36DB25"/>
    <w:rsid w:val="4CF20C29"/>
    <w:rsid w:val="4CFAFDDB"/>
    <w:rsid w:val="4D039F6D"/>
    <w:rsid w:val="4E23F4F1"/>
    <w:rsid w:val="4E3FFD70"/>
    <w:rsid w:val="4E750870"/>
    <w:rsid w:val="4E795F30"/>
    <w:rsid w:val="4EF06FDD"/>
    <w:rsid w:val="4F16AE4A"/>
    <w:rsid w:val="4F3B2B75"/>
    <w:rsid w:val="4F635897"/>
    <w:rsid w:val="509BC19A"/>
    <w:rsid w:val="51599375"/>
    <w:rsid w:val="515C6D1D"/>
    <w:rsid w:val="5174BFD8"/>
    <w:rsid w:val="51A6DFC0"/>
    <w:rsid w:val="529F96B1"/>
    <w:rsid w:val="53069364"/>
    <w:rsid w:val="5328AE43"/>
    <w:rsid w:val="53968C6B"/>
    <w:rsid w:val="5400E311"/>
    <w:rsid w:val="5629D1B3"/>
    <w:rsid w:val="565C8566"/>
    <w:rsid w:val="56FE2B0D"/>
    <w:rsid w:val="57A78F2B"/>
    <w:rsid w:val="5802D335"/>
    <w:rsid w:val="58DE8C7A"/>
    <w:rsid w:val="59001DCA"/>
    <w:rsid w:val="590552C4"/>
    <w:rsid w:val="59868418"/>
    <w:rsid w:val="59F7B79D"/>
    <w:rsid w:val="5A3417E8"/>
    <w:rsid w:val="5A43B213"/>
    <w:rsid w:val="5A5C063D"/>
    <w:rsid w:val="5AEB72B8"/>
    <w:rsid w:val="5B0C6799"/>
    <w:rsid w:val="5B716EA3"/>
    <w:rsid w:val="5BAAE375"/>
    <w:rsid w:val="5C058BFF"/>
    <w:rsid w:val="5C7E2061"/>
    <w:rsid w:val="5D413D38"/>
    <w:rsid w:val="5D5A317E"/>
    <w:rsid w:val="5D604F6B"/>
    <w:rsid w:val="5E42ABD0"/>
    <w:rsid w:val="5E7D0461"/>
    <w:rsid w:val="5ED51B92"/>
    <w:rsid w:val="5F265DBA"/>
    <w:rsid w:val="5F4FAF2D"/>
    <w:rsid w:val="5F7B3C89"/>
    <w:rsid w:val="5FB2AB2B"/>
    <w:rsid w:val="6026F00C"/>
    <w:rsid w:val="606B1809"/>
    <w:rsid w:val="60869B1B"/>
    <w:rsid w:val="60878654"/>
    <w:rsid w:val="60BA52F7"/>
    <w:rsid w:val="60D19309"/>
    <w:rsid w:val="61426414"/>
    <w:rsid w:val="61B57155"/>
    <w:rsid w:val="61C4E1E2"/>
    <w:rsid w:val="61E48E30"/>
    <w:rsid w:val="61FFC1BD"/>
    <w:rsid w:val="622E65FC"/>
    <w:rsid w:val="62534C0A"/>
    <w:rsid w:val="62539B95"/>
    <w:rsid w:val="63137EA3"/>
    <w:rsid w:val="632ED5B8"/>
    <w:rsid w:val="63647239"/>
    <w:rsid w:val="637D21AF"/>
    <w:rsid w:val="63DA065E"/>
    <w:rsid w:val="642EFDA2"/>
    <w:rsid w:val="6488973D"/>
    <w:rsid w:val="64D5C1BD"/>
    <w:rsid w:val="6510575F"/>
    <w:rsid w:val="6553D838"/>
    <w:rsid w:val="65700DAC"/>
    <w:rsid w:val="65722F5C"/>
    <w:rsid w:val="6578463A"/>
    <w:rsid w:val="659CB794"/>
    <w:rsid w:val="65BCB3D5"/>
    <w:rsid w:val="65C01FF2"/>
    <w:rsid w:val="66A9B5C4"/>
    <w:rsid w:val="66EC0B8B"/>
    <w:rsid w:val="66FA8AF9"/>
    <w:rsid w:val="670A12C3"/>
    <w:rsid w:val="672B3EED"/>
    <w:rsid w:val="67650214"/>
    <w:rsid w:val="67BD2776"/>
    <w:rsid w:val="67C954D5"/>
    <w:rsid w:val="686547B4"/>
    <w:rsid w:val="68DCB7E3"/>
    <w:rsid w:val="68E222D8"/>
    <w:rsid w:val="69AC9939"/>
    <w:rsid w:val="69D0CD48"/>
    <w:rsid w:val="6A0B762C"/>
    <w:rsid w:val="6A1C49A5"/>
    <w:rsid w:val="6A3F495C"/>
    <w:rsid w:val="6A860C94"/>
    <w:rsid w:val="6B1CB4EC"/>
    <w:rsid w:val="6BC09BAF"/>
    <w:rsid w:val="6BC2A403"/>
    <w:rsid w:val="6C678E78"/>
    <w:rsid w:val="6CE1C63B"/>
    <w:rsid w:val="6CF9AB8D"/>
    <w:rsid w:val="6D08F034"/>
    <w:rsid w:val="6D26EA5A"/>
    <w:rsid w:val="6D571915"/>
    <w:rsid w:val="6D728804"/>
    <w:rsid w:val="6D9F4ACA"/>
    <w:rsid w:val="6E12D9C6"/>
    <w:rsid w:val="6E23FCF1"/>
    <w:rsid w:val="6E596F9A"/>
    <w:rsid w:val="6E75B68E"/>
    <w:rsid w:val="6F2338D3"/>
    <w:rsid w:val="6F71485D"/>
    <w:rsid w:val="6FE6C541"/>
    <w:rsid w:val="70115D8B"/>
    <w:rsid w:val="70229B0E"/>
    <w:rsid w:val="709D3450"/>
    <w:rsid w:val="70E323F8"/>
    <w:rsid w:val="715189C2"/>
    <w:rsid w:val="71AD9B5D"/>
    <w:rsid w:val="71ADA048"/>
    <w:rsid w:val="71D8DA7A"/>
    <w:rsid w:val="7237881A"/>
    <w:rsid w:val="724813BE"/>
    <w:rsid w:val="72BF418D"/>
    <w:rsid w:val="72D2123D"/>
    <w:rsid w:val="72E1DF2C"/>
    <w:rsid w:val="73523D61"/>
    <w:rsid w:val="7352882D"/>
    <w:rsid w:val="73704C2D"/>
    <w:rsid w:val="73827D86"/>
    <w:rsid w:val="7482452B"/>
    <w:rsid w:val="74B1F34B"/>
    <w:rsid w:val="74BF9E78"/>
    <w:rsid w:val="74E3CA2A"/>
    <w:rsid w:val="74FF9F8F"/>
    <w:rsid w:val="75007244"/>
    <w:rsid w:val="75478EB5"/>
    <w:rsid w:val="756634C6"/>
    <w:rsid w:val="75C8EB79"/>
    <w:rsid w:val="761845EA"/>
    <w:rsid w:val="7659C5B5"/>
    <w:rsid w:val="767F93A0"/>
    <w:rsid w:val="769BF2C7"/>
    <w:rsid w:val="775A9C3E"/>
    <w:rsid w:val="7777F1FC"/>
    <w:rsid w:val="77ADBE0D"/>
    <w:rsid w:val="77AE8BBF"/>
    <w:rsid w:val="77C2B974"/>
    <w:rsid w:val="77DD3F69"/>
    <w:rsid w:val="77E8515F"/>
    <w:rsid w:val="77ED63A5"/>
    <w:rsid w:val="78269F4F"/>
    <w:rsid w:val="783888F6"/>
    <w:rsid w:val="78951209"/>
    <w:rsid w:val="7917E156"/>
    <w:rsid w:val="792977C9"/>
    <w:rsid w:val="79848640"/>
    <w:rsid w:val="7A15694C"/>
    <w:rsid w:val="7AF204ED"/>
    <w:rsid w:val="7B29FCB3"/>
    <w:rsid w:val="7BADE485"/>
    <w:rsid w:val="7C021FA8"/>
    <w:rsid w:val="7C294C2C"/>
    <w:rsid w:val="7C998713"/>
    <w:rsid w:val="7CCFE1EF"/>
    <w:rsid w:val="7CD96B6B"/>
    <w:rsid w:val="7DA4FDBF"/>
    <w:rsid w:val="7DDC54D6"/>
    <w:rsid w:val="7DE82815"/>
    <w:rsid w:val="7E35E314"/>
    <w:rsid w:val="7E3A9530"/>
    <w:rsid w:val="7E532365"/>
    <w:rsid w:val="7E678F21"/>
    <w:rsid w:val="7E9D2DED"/>
    <w:rsid w:val="7E9D6AAF"/>
    <w:rsid w:val="7EC8F1C9"/>
    <w:rsid w:val="7F0D0A45"/>
    <w:rsid w:val="7F29ECF9"/>
    <w:rsid w:val="7F305611"/>
    <w:rsid w:val="7F682304"/>
    <w:rsid w:val="7F81B071"/>
    <w:rsid w:val="7FAD6A69"/>
    <w:rsid w:val="7FE2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8A896"/>
  <w15:chartTrackingRefBased/>
  <w15:docId w15:val="{3A2E3AC4-749A-4D95-87E1-84045F6D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4B5C1BCB3FEB41B9065BD4B04B1824" ma:contentTypeVersion="18" ma:contentTypeDescription="Create a new document." ma:contentTypeScope="" ma:versionID="d3e72abe807d7188731f24eec69d94b0">
  <xsd:schema xmlns:xsd="http://www.w3.org/2001/XMLSchema" xmlns:xs="http://www.w3.org/2001/XMLSchema" xmlns:p="http://schemas.microsoft.com/office/2006/metadata/properties" xmlns:ns2="d3814ae1-3275-424f-8ce1-d0f8c569a102" xmlns:ns3="bd2e61fd-3561-45cb-b3de-65571529c5f1" targetNamespace="http://schemas.microsoft.com/office/2006/metadata/properties" ma:root="true" ma:fieldsID="a01bd7388d60337afb9a0faddfd4b226" ns2:_="" ns3:_="">
    <xsd:import namespace="d3814ae1-3275-424f-8ce1-d0f8c569a102"/>
    <xsd:import namespace="bd2e61fd-3561-45cb-b3de-65571529c5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14ae1-3275-424f-8ce1-d0f8c569a1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67cc89-27a4-47b9-9122-f7254972e0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e61fd-3561-45cb-b3de-65571529c5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fb0d538-8ef5-42db-8edf-a24783c4cd52}" ma:internalName="TaxCatchAll" ma:showField="CatchAllData" ma:web="bd2e61fd-3561-45cb-b3de-65571529c5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814ae1-3275-424f-8ce1-d0f8c569a102">
      <Terms xmlns="http://schemas.microsoft.com/office/infopath/2007/PartnerControls"/>
    </lcf76f155ced4ddcb4097134ff3c332f>
    <TaxCatchAll xmlns="bd2e61fd-3561-45cb-b3de-65571529c5f1" xsi:nil="true"/>
  </documentManagement>
</p:properties>
</file>

<file path=customXml/itemProps1.xml><?xml version="1.0" encoding="utf-8"?>
<ds:datastoreItem xmlns:ds="http://schemas.openxmlformats.org/officeDocument/2006/customXml" ds:itemID="{7AAA13E4-42DA-4420-B849-DD5FE2F5F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14ae1-3275-424f-8ce1-d0f8c569a102"/>
    <ds:schemaRef ds:uri="bd2e61fd-3561-45cb-b3de-65571529c5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4ACB75-453B-4CAE-B35A-15F7D92826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35F0C0-0614-4BDB-B6E6-151C374CA4DC}">
  <ds:schemaRefs>
    <ds:schemaRef ds:uri="http://schemas.microsoft.com/office/2006/metadata/properties"/>
    <ds:schemaRef ds:uri="http://schemas.microsoft.com/office/infopath/2007/PartnerControls"/>
    <ds:schemaRef ds:uri="d3814ae1-3275-424f-8ce1-d0f8c569a102"/>
    <ds:schemaRef ds:uri="bd2e61fd-3561-45cb-b3de-65571529c5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Thorne</dc:creator>
  <cp:keywords/>
  <dc:description/>
  <cp:lastModifiedBy>Anamaria Dunca</cp:lastModifiedBy>
  <cp:revision>2</cp:revision>
  <dcterms:created xsi:type="dcterms:W3CDTF">2024-10-07T05:02:00Z</dcterms:created>
  <dcterms:modified xsi:type="dcterms:W3CDTF">2024-10-07T05:02:00Z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0x010100D34B5C1BCB3FEB41B9065BD4B04B1824</vt:lpwstr>
  </property>
  <property fmtid="{D5CDD505-2E9C-101B-9397-08002B2CF9AE}" pid="3" name="MediaServiceImageTags">
    <vt:lpwstr/>
  </property>
</Properties>
</file>